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09238" w14:textId="4A4ACA5F" w:rsidR="00D5704D" w:rsidRPr="007A5F92" w:rsidRDefault="005237F0" w:rsidP="00A61B7C">
      <w:pPr>
        <w:spacing w:after="120" w:line="340" w:lineRule="exact"/>
        <w:ind w:left="142"/>
        <w:jc w:val="right"/>
        <w:rPr>
          <w:rFonts w:ascii="Arial" w:eastAsia="Arial" w:hAnsi="Arial" w:cs="Arial"/>
          <w:b/>
          <w:noProof/>
          <w:sz w:val="32"/>
          <w:szCs w:val="32"/>
          <w:lang w:val="en-US"/>
        </w:rPr>
      </w:pPr>
      <w:r w:rsidRPr="00D5704D">
        <w:rPr>
          <w:rFonts w:ascii="Arial" w:eastAsia="Arial" w:hAnsi="Arial" w:cs="Arial"/>
          <w:b/>
          <w:noProof/>
          <w:sz w:val="30"/>
          <w:szCs w:val="30"/>
          <w:lang w:eastAsia="de-DE"/>
        </w:rPr>
        <mc:AlternateContent>
          <mc:Choice Requires="wpg">
            <w:drawing>
              <wp:anchor distT="0" distB="0" distL="114300" distR="114300" simplePos="0" relativeHeight="251659264" behindDoc="0" locked="0" layoutInCell="1" allowOverlap="1" wp14:anchorId="56532DDC" wp14:editId="32426DA4">
                <wp:simplePos x="0" y="0"/>
                <wp:positionH relativeFrom="column">
                  <wp:posOffset>1558</wp:posOffset>
                </wp:positionH>
                <wp:positionV relativeFrom="paragraph">
                  <wp:posOffset>-3606</wp:posOffset>
                </wp:positionV>
                <wp:extent cx="2855942" cy="1278245"/>
                <wp:effectExtent l="0" t="0" r="1905" b="5080"/>
                <wp:wrapNone/>
                <wp:docPr id="8" name="Group 7">
                  <a:extLst xmlns:a="http://schemas.openxmlformats.org/drawingml/2006/main">
                    <a:ext uri="{FF2B5EF4-FFF2-40B4-BE49-F238E27FC236}">
                      <a16:creationId xmlns:a16="http://schemas.microsoft.com/office/drawing/2014/main" id="{4624A336-5AD8-F342-9238-7C0A238227FA}"/>
                    </a:ext>
                  </a:extLst>
                </wp:docPr>
                <wp:cNvGraphicFramePr/>
                <a:graphic xmlns:a="http://schemas.openxmlformats.org/drawingml/2006/main">
                  <a:graphicData uri="http://schemas.microsoft.com/office/word/2010/wordprocessingGroup">
                    <wpg:wgp>
                      <wpg:cNvGrpSpPr/>
                      <wpg:grpSpPr>
                        <a:xfrm>
                          <a:off x="0" y="0"/>
                          <a:ext cx="2855942" cy="1278245"/>
                          <a:chOff x="0" y="0"/>
                          <a:chExt cx="8137662" cy="3642138"/>
                        </a:xfrm>
                      </wpg:grpSpPr>
                      <wps:wsp>
                        <wps:cNvPr id="2" name="Parallelogram 2">
                          <a:extLst>
                            <a:ext uri="{FF2B5EF4-FFF2-40B4-BE49-F238E27FC236}">
                              <a16:creationId xmlns:a16="http://schemas.microsoft.com/office/drawing/2014/main" id="{CF5787BD-1CEA-A242-911D-877FA243B45D}"/>
                            </a:ext>
                          </a:extLst>
                        </wps:cNvPr>
                        <wps:cNvSpPr/>
                        <wps:spPr>
                          <a:xfrm rot="16200000" flipH="1">
                            <a:off x="217976" y="-216311"/>
                            <a:ext cx="3635375" cy="4067999"/>
                          </a:xfrm>
                          <a:prstGeom prst="parallelogram">
                            <a:avLst>
                              <a:gd name="adj" fmla="val 50072"/>
                            </a:avLst>
                          </a:prstGeom>
                          <a:solidFill>
                            <a:srgbClr val="00B05C">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Parallelogram 3">
                          <a:extLst>
                            <a:ext uri="{FF2B5EF4-FFF2-40B4-BE49-F238E27FC236}">
                              <a16:creationId xmlns:a16="http://schemas.microsoft.com/office/drawing/2014/main" id="{51D56961-C8D2-FF4B-8A91-2C8B3A40D1AB}"/>
                            </a:ext>
                          </a:extLst>
                        </wps:cNvPr>
                        <wps:cNvSpPr/>
                        <wps:spPr>
                          <a:xfrm rot="5400000">
                            <a:off x="262991" y="-225153"/>
                            <a:ext cx="3544866" cy="4068000"/>
                          </a:xfrm>
                          <a:prstGeom prst="parallelogram">
                            <a:avLst>
                              <a:gd name="adj" fmla="val 50227"/>
                            </a:avLst>
                          </a:prstGeom>
                          <a:solidFill>
                            <a:srgbClr val="33ABB0">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Triangle 4">
                          <a:extLst>
                            <a:ext uri="{FF2B5EF4-FFF2-40B4-BE49-F238E27FC236}">
                              <a16:creationId xmlns:a16="http://schemas.microsoft.com/office/drawing/2014/main" id="{FC1493CA-EA87-5D4E-92C4-5AB20EA377A4}"/>
                            </a:ext>
                          </a:extLst>
                        </wps:cNvPr>
                        <wps:cNvSpPr/>
                        <wps:spPr>
                          <a:xfrm rot="5400000">
                            <a:off x="4216560" y="-146899"/>
                            <a:ext cx="1814549" cy="2108347"/>
                          </a:xfrm>
                          <a:prstGeom prst="triangle">
                            <a:avLst>
                              <a:gd name="adj" fmla="val 49223"/>
                            </a:avLst>
                          </a:prstGeom>
                          <a:solidFill>
                            <a:srgbClr val="7ED0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Parallelogram 5">
                          <a:extLst>
                            <a:ext uri="{FF2B5EF4-FFF2-40B4-BE49-F238E27FC236}">
                              <a16:creationId xmlns:a16="http://schemas.microsoft.com/office/drawing/2014/main" id="{CB5F407F-A3ED-F74B-996C-CE18F28B69F0}"/>
                            </a:ext>
                          </a:extLst>
                        </wps:cNvPr>
                        <wps:cNvSpPr/>
                        <wps:spPr>
                          <a:xfrm rot="16200000" flipH="1">
                            <a:off x="4332067" y="-224315"/>
                            <a:ext cx="3543191" cy="4067999"/>
                          </a:xfrm>
                          <a:prstGeom prst="parallelogram">
                            <a:avLst>
                              <a:gd name="adj" fmla="val 50072"/>
                            </a:avLst>
                          </a:prstGeom>
                          <a:solidFill>
                            <a:srgbClr val="33ABB0">
                              <a:alpha val="8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Triangle 6">
                          <a:extLst>
                            <a:ext uri="{FF2B5EF4-FFF2-40B4-BE49-F238E27FC236}">
                              <a16:creationId xmlns:a16="http://schemas.microsoft.com/office/drawing/2014/main" id="{D602760D-0AEF-CE4E-AA41-2B1D864EEABD}"/>
                            </a:ext>
                          </a:extLst>
                        </wps:cNvPr>
                        <wps:cNvSpPr/>
                        <wps:spPr>
                          <a:xfrm rot="5400000">
                            <a:off x="124523" y="1684324"/>
                            <a:ext cx="1833291" cy="2082338"/>
                          </a:xfrm>
                          <a:prstGeom prst="triangle">
                            <a:avLst>
                              <a:gd name="adj" fmla="val 49223"/>
                            </a:avLst>
                          </a:prstGeom>
                          <a:solidFill>
                            <a:srgbClr val="FFFF00">
                              <a:alpha val="27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BD4BDD4" id="Group 7" o:spid="_x0000_s1026" style="position:absolute;margin-left:.1pt;margin-top:-.3pt;width:224.9pt;height:100.65pt;z-index:251659264;mso-width-relative:margin;mso-height-relative:margin" coordsize="81376,3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 o:spid="_x0000_s1027" type="#_x0000_t7" style="position:absolute;left:2179;top:-2163;width:36353;height:4068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" adj="10816" fillcolor="#00b05c" stroked="f" strokeweight="1pt">
                  <v:fill opacity="52428f"/>
                </v:shape>
                <v:shape id="Parallelogram 3" o:spid="_x0000_s1028" type="#_x0000_t7" style="position:absolute;left:2630;top:-2252;width:35448;height:40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" adj="10849" fillcolor="#33abb0" stroked="f" strokeweight="1pt">
                  <v:fill opacity="49087f"/>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9" type="#_x0000_t5" style="position:absolute;left:42165;top:-1469;width:18145;height:2108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" adj="10632" fillcolor="#7ed09e" stroked="f" strokeweight="1pt"/>
                <v:shape id="Parallelogram 5" o:spid="_x0000_s1030" type="#_x0000_t7" style="position:absolute;left:43320;top:-2244;width:35432;height:4068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" adj="10816" fillcolor="#33abb0" stroked="f" strokeweight="1pt">
                  <v:fill opacity="53713f"/>
                </v:shape>
                <v:shape id="Triangle 6" o:spid="_x0000_s1031" type="#_x0000_t5" style="position:absolute;left:1245;top:16843;width:18333;height:208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" adj="10632" fillcolor="yellow" stroked="f" strokeweight="1pt">
                  <v:fill opacity="17733f"/>
                </v:shape>
              </v:group>
            </w:pict>
          </mc:Fallback>
        </mc:AlternateContent>
      </w:r>
      <w:r w:rsidR="00A14ED5" w:rsidRPr="00A14ED5">
        <w:rPr>
          <w:lang w:val="en-US"/>
        </w:rPr>
        <w:t xml:space="preserve"> </w:t>
      </w:r>
      <w:r w:rsidR="00A14ED5" w:rsidRPr="007A5F92">
        <w:rPr>
          <w:rFonts w:ascii="Arial" w:eastAsia="Arial" w:hAnsi="Arial" w:cs="Arial"/>
          <w:b/>
          <w:noProof/>
          <w:sz w:val="32"/>
          <w:szCs w:val="32"/>
          <w:lang w:val="en-US"/>
        </w:rPr>
        <w:t xml:space="preserve">Dealing with sexualized violence </w:t>
      </w:r>
      <w:r w:rsidR="00A61B7C" w:rsidRPr="007A5F92">
        <w:rPr>
          <w:rFonts w:ascii="Arial" w:eastAsia="Arial" w:hAnsi="Arial" w:cs="Arial"/>
          <w:b/>
          <w:noProof/>
          <w:sz w:val="32"/>
          <w:szCs w:val="32"/>
          <w:lang w:val="en-US"/>
        </w:rPr>
        <w:br/>
      </w:r>
      <w:r w:rsidR="00A14ED5" w:rsidRPr="007A5F92">
        <w:rPr>
          <w:rFonts w:ascii="Arial" w:eastAsia="Arial" w:hAnsi="Arial" w:cs="Arial"/>
          <w:b/>
          <w:noProof/>
          <w:sz w:val="32"/>
          <w:szCs w:val="32"/>
          <w:lang w:val="en-US"/>
        </w:rPr>
        <w:t xml:space="preserve">on expeditions led by GEOMAR </w:t>
      </w:r>
    </w:p>
    <w:p w14:paraId="67022C0F" w14:textId="37CD6333" w:rsidR="00D5704D" w:rsidRPr="009033CC" w:rsidRDefault="00D5704D" w:rsidP="00365D86">
      <w:pPr>
        <w:spacing w:after="120" w:line="340" w:lineRule="exact"/>
        <w:ind w:left="142"/>
        <w:jc w:val="right"/>
        <w:rPr>
          <w:noProof/>
          <w:sz w:val="20"/>
          <w:szCs w:val="20"/>
          <w:lang w:val="en-US"/>
        </w:rPr>
      </w:pPr>
    </w:p>
    <w:p w14:paraId="002F1EE2" w14:textId="1E0A32EF" w:rsidR="00D5704D" w:rsidRPr="009033CC" w:rsidRDefault="00D5704D" w:rsidP="00365D86">
      <w:pPr>
        <w:spacing w:after="120" w:line="340" w:lineRule="exact"/>
        <w:ind w:left="142"/>
        <w:jc w:val="right"/>
        <w:rPr>
          <w:noProof/>
          <w:sz w:val="20"/>
          <w:szCs w:val="20"/>
          <w:lang w:val="en-US"/>
        </w:rPr>
      </w:pPr>
    </w:p>
    <w:p w14:paraId="3211D8F6" w14:textId="2946A19A" w:rsidR="00D5704D" w:rsidRPr="009033CC" w:rsidRDefault="00D5704D" w:rsidP="00A61B7C">
      <w:pPr>
        <w:spacing w:after="120" w:line="340" w:lineRule="exact"/>
        <w:jc w:val="right"/>
        <w:rPr>
          <w:noProof/>
          <w:sz w:val="20"/>
          <w:szCs w:val="20"/>
          <w:lang w:val="en-US"/>
        </w:rPr>
      </w:pPr>
    </w:p>
    <w:p w14:paraId="593CDC5E" w14:textId="75117F54" w:rsidR="00A14ED5" w:rsidRPr="00DD2BA7" w:rsidRDefault="00A14ED5" w:rsidP="00797BDC">
      <w:pPr>
        <w:pStyle w:val="Textkrper"/>
        <w:snapToGrid w:val="0"/>
        <w:spacing w:after="120" w:line="240" w:lineRule="exact"/>
        <w:ind w:left="0"/>
        <w:jc w:val="both"/>
        <w:rPr>
          <w:lang w:val="en-GB"/>
        </w:rPr>
      </w:pPr>
      <w:r w:rsidRPr="00DD2BA7">
        <w:rPr>
          <w:b/>
          <w:lang w:val="en-GB"/>
        </w:rPr>
        <w:t>Research expeditions are extreme situations</w:t>
      </w:r>
      <w:r w:rsidRPr="00DD2BA7">
        <w:rPr>
          <w:lang w:val="en-GB"/>
        </w:rPr>
        <w:t xml:space="preserve"> in which a group of people is at sea for an extended period of time, working under high pressure to achieve their goals and, often under strenuous conditions. Moreover, many expeditions are characterized by small group sizes, reduced privacy due to spatial restrictions, stronger dependencies among colleagues, and less options to keep physical distance from one another. These circumstances may increase the possibility of unintentional and intentional sexual harassment on expeditions.</w:t>
      </w:r>
    </w:p>
    <w:p w14:paraId="3AC67019" w14:textId="62EAB664" w:rsidR="008D519D" w:rsidRDefault="00A14ED5" w:rsidP="00797BDC">
      <w:pPr>
        <w:pStyle w:val="Textkrper"/>
        <w:snapToGrid w:val="0"/>
        <w:spacing w:after="120" w:line="240" w:lineRule="exact"/>
        <w:ind w:left="0"/>
        <w:jc w:val="both"/>
        <w:rPr>
          <w:rFonts w:cs="Arial"/>
          <w:b/>
          <w:lang w:val="en-GB"/>
        </w:rPr>
      </w:pPr>
      <w:r w:rsidRPr="009033CC">
        <w:rPr>
          <w:lang w:val="en-GB"/>
        </w:rPr>
        <w:t xml:space="preserve">However, </w:t>
      </w:r>
      <w:r w:rsidRPr="009033CC">
        <w:rPr>
          <w:b/>
          <w:lang w:val="en-GB"/>
        </w:rPr>
        <w:t>GEOMAR does not tolerate any sexual misconduct</w:t>
      </w:r>
      <w:r w:rsidRPr="009033CC">
        <w:rPr>
          <w:lang w:val="en-GB"/>
        </w:rPr>
        <w:t xml:space="preserve"> and will follow up every formal report of incidents. </w:t>
      </w:r>
      <w:r w:rsidRPr="009033CC">
        <w:rPr>
          <w:b/>
          <w:lang w:val="en-GB"/>
        </w:rPr>
        <w:t>GEOMAR protects all employees</w:t>
      </w:r>
      <w:r w:rsidRPr="009033CC">
        <w:rPr>
          <w:lang w:val="en-GB"/>
        </w:rPr>
        <w:t xml:space="preserve"> by taking appropriate preventive measures</w:t>
      </w:r>
      <w:r w:rsidR="00D5704D" w:rsidRPr="009033CC">
        <w:rPr>
          <w:lang w:val="en-GB"/>
        </w:rPr>
        <w:t>.</w:t>
      </w:r>
      <w:r w:rsidR="008D519D" w:rsidRPr="009033CC">
        <w:rPr>
          <w:rFonts w:cs="Arial"/>
          <w:b/>
          <w:lang w:val="en-GB"/>
        </w:rPr>
        <w:t xml:space="preserve"> </w:t>
      </w:r>
    </w:p>
    <w:p w14:paraId="20971B86" w14:textId="4FB7E73E" w:rsidR="007A5F92" w:rsidRDefault="007A5F92" w:rsidP="00A61B7C">
      <w:pPr>
        <w:pStyle w:val="Textkrper"/>
        <w:snapToGrid w:val="0"/>
        <w:spacing w:after="120" w:line="240" w:lineRule="exact"/>
        <w:ind w:left="0"/>
        <w:rPr>
          <w:rFonts w:cs="Arial"/>
          <w:b/>
          <w:lang w:val="en-GB"/>
        </w:rPr>
      </w:pPr>
      <w:r w:rsidRPr="009033CC">
        <w:rPr>
          <w:rFonts w:cs="Arial"/>
          <w:noProof/>
          <w:lang w:val="de-DE" w:eastAsia="de-DE"/>
        </w:rPr>
        <mc:AlternateContent>
          <mc:Choice Requires="wps">
            <w:drawing>
              <wp:anchor distT="0" distB="0" distL="114300" distR="114300" simplePos="0" relativeHeight="251677696" behindDoc="0" locked="0" layoutInCell="1" allowOverlap="1" wp14:anchorId="35F8BE03" wp14:editId="71F44E60">
                <wp:simplePos x="0" y="0"/>
                <wp:positionH relativeFrom="column">
                  <wp:posOffset>-635</wp:posOffset>
                </wp:positionH>
                <wp:positionV relativeFrom="paragraph">
                  <wp:posOffset>83029</wp:posOffset>
                </wp:positionV>
                <wp:extent cx="3132000" cy="284480"/>
                <wp:effectExtent l="0" t="0" r="5080" b="0"/>
                <wp:wrapNone/>
                <wp:docPr id="17" name="Rectangle 17"/>
                <wp:cNvGraphicFramePr/>
                <a:graphic xmlns:a="http://schemas.openxmlformats.org/drawingml/2006/main">
                  <a:graphicData uri="http://schemas.microsoft.com/office/word/2010/wordprocessingShape">
                    <wps:wsp>
                      <wps:cNvSpPr/>
                      <wps:spPr>
                        <a:xfrm>
                          <a:off x="0" y="0"/>
                          <a:ext cx="3132000"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4A60D2" w14:textId="77777777" w:rsidR="00A61B7C" w:rsidRPr="003F2CC4" w:rsidRDefault="00A61B7C" w:rsidP="00797BDC">
                            <w:pPr>
                              <w:pStyle w:val="Listenabsatz"/>
                              <w:numPr>
                                <w:ilvl w:val="0"/>
                                <w:numId w:val="1"/>
                              </w:numPr>
                              <w:rPr>
                                <w:color w:val="FFFFFF" w:themeColor="background1"/>
                                <w:lang w:val="en-US"/>
                              </w:rPr>
                            </w:pPr>
                            <w:r w:rsidRPr="003F2CC4">
                              <w:rPr>
                                <w:rFonts w:ascii="Arial" w:eastAsia="Arial" w:hAnsi="Arial" w:cs="Arial"/>
                                <w:b/>
                                <w:color w:val="FFFFFF" w:themeColor="background1"/>
                                <w:lang w:val="en-GB"/>
                              </w:rPr>
                              <w:t>What is sexualized 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5F8BE03" id="Rectangle 17" o:spid="_x0000_s1026" style="position:absolute;margin-left:-.05pt;margin-top:6.55pt;width:246.6pt;height:2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" fillcolor="#269aa8" stroked="f" strokeweight="1pt">
                <v:textbox>
                  <w:txbxContent>
                    <w:p w14:paraId="4B4A60D2" w14:textId="77777777" w:rsidR="00A61B7C" w:rsidRPr="003F2CC4" w:rsidRDefault="00A61B7C" w:rsidP="00797BDC">
                      <w:pPr>
                        <w:pStyle w:val="Listenabsatz"/>
                        <w:numPr>
                          <w:ilvl w:val="0"/>
                          <w:numId w:val="1"/>
                        </w:numPr>
                        <w:rPr>
                          <w:color w:val="FFFFFF" w:themeColor="background1"/>
                          <w:lang w:val="en-US"/>
                        </w:rPr>
                      </w:pPr>
                      <w:r w:rsidRPr="003F2CC4">
                        <w:rPr>
                          <w:rFonts w:ascii="Arial" w:eastAsia="Arial" w:hAnsi="Arial" w:cs="Arial"/>
                          <w:b/>
                          <w:color w:val="FFFFFF" w:themeColor="background1"/>
                          <w:lang w:val="en-GB"/>
                        </w:rPr>
                        <w:t>What is sexualized violence?</w:t>
                      </w:r>
                    </w:p>
                  </w:txbxContent>
                </v:textbox>
              </v:rect>
            </w:pict>
          </mc:Fallback>
        </mc:AlternateContent>
      </w:r>
    </w:p>
    <w:p w14:paraId="3C2460F5" w14:textId="3F21EFF1" w:rsidR="00D07812" w:rsidRDefault="006D6D72"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73600" behindDoc="0" locked="0" layoutInCell="1" allowOverlap="1" wp14:anchorId="4E2A6301" wp14:editId="187150B3">
                <wp:simplePos x="0" y="0"/>
                <wp:positionH relativeFrom="column">
                  <wp:posOffset>1270</wp:posOffset>
                </wp:positionH>
                <wp:positionV relativeFrom="paragraph">
                  <wp:posOffset>183889</wp:posOffset>
                </wp:positionV>
                <wp:extent cx="6400800" cy="1217930"/>
                <wp:effectExtent l="0" t="0" r="0" b="1270"/>
                <wp:wrapNone/>
                <wp:docPr id="19" name="Text Box 19"/>
                <wp:cNvGraphicFramePr/>
                <a:graphic xmlns:a="http://schemas.openxmlformats.org/drawingml/2006/main">
                  <a:graphicData uri="http://schemas.microsoft.com/office/word/2010/wordprocessingShape">
                    <wps:wsp>
                      <wps:cNvSpPr txBox="1"/>
                      <wps:spPr>
                        <a:xfrm>
                          <a:off x="0" y="0"/>
                          <a:ext cx="6400800" cy="1217930"/>
                        </a:xfrm>
                        <a:prstGeom prst="rect">
                          <a:avLst/>
                        </a:prstGeom>
                        <a:noFill/>
                        <a:ln w="6350">
                          <a:noFill/>
                        </a:ln>
                      </wps:spPr>
                      <wps:txbx>
                        <w:txbxContent>
                          <w:p w14:paraId="79B825A7" w14:textId="2EA2BE8B" w:rsidR="00285C71" w:rsidRPr="009033CC" w:rsidRDefault="005237F0" w:rsidP="00797BDC">
                            <w:pPr>
                              <w:spacing w:after="120" w:line="240" w:lineRule="exact"/>
                              <w:jc w:val="both"/>
                              <w:rPr>
                                <w:rFonts w:ascii="Arial" w:hAnsi="Arial" w:cs="Arial"/>
                                <w:sz w:val="20"/>
                                <w:szCs w:val="20"/>
                                <w:lang w:val="en-GB"/>
                              </w:rPr>
                            </w:pPr>
                            <w:r w:rsidRPr="009033CC">
                              <w:rPr>
                                <w:rFonts w:ascii="Arial" w:hAnsi="Arial" w:cs="Arial"/>
                                <w:sz w:val="20"/>
                                <w:szCs w:val="20"/>
                                <w:lang w:val="en-GB"/>
                              </w:rPr>
                              <w:t xml:space="preserve">The European Parliament has defined sexualized violence as </w:t>
                            </w:r>
                            <w:r w:rsidRPr="009033CC">
                              <w:rPr>
                                <w:rFonts w:ascii="Arial" w:hAnsi="Arial" w:cs="Arial"/>
                                <w:i/>
                                <w:sz w:val="20"/>
                                <w:szCs w:val="20"/>
                                <w:lang w:val="en-GB"/>
                              </w:rPr>
                              <w:t xml:space="preserve">“a situation where any form of unwanted verbal, non-verbal or physical conduct of a sexual nature occurs, with the purpose or effect of violating the dignity of </w:t>
                            </w:r>
                            <w:r w:rsidR="009033CC">
                              <w:rPr>
                                <w:rFonts w:ascii="Arial" w:hAnsi="Arial" w:cs="Arial"/>
                                <w:i/>
                                <w:sz w:val="20"/>
                                <w:szCs w:val="20"/>
                                <w:lang w:val="en-GB"/>
                              </w:rPr>
                              <w:br/>
                            </w:r>
                            <w:r w:rsidRPr="009033CC">
                              <w:rPr>
                                <w:rFonts w:ascii="Arial" w:hAnsi="Arial" w:cs="Arial"/>
                                <w:i/>
                                <w:sz w:val="20"/>
                                <w:szCs w:val="20"/>
                                <w:lang w:val="en-GB"/>
                              </w:rPr>
                              <w:t xml:space="preserve">a person, in particular when creating an intimidating, hostile, degrading, humiliating or offensive environment. Sexual harassment within this meaning shall be deemed to be discrimination on the grounds of sex and </w:t>
                            </w:r>
                            <w:r w:rsidR="009033CC">
                              <w:rPr>
                                <w:rFonts w:ascii="Arial" w:hAnsi="Arial" w:cs="Arial"/>
                                <w:i/>
                                <w:sz w:val="20"/>
                                <w:szCs w:val="20"/>
                                <w:lang w:val="en-GB"/>
                              </w:rPr>
                              <w:br/>
                            </w:r>
                            <w:r w:rsidRPr="009033CC">
                              <w:rPr>
                                <w:rFonts w:ascii="Arial" w:hAnsi="Arial" w:cs="Arial"/>
                                <w:i/>
                                <w:sz w:val="20"/>
                                <w:szCs w:val="20"/>
                                <w:lang w:val="en-GB"/>
                              </w:rPr>
                              <w:t>therefore prohibited.”</w:t>
                            </w:r>
                            <w:r w:rsidRPr="009033CC">
                              <w:rPr>
                                <w:rFonts w:ascii="Arial" w:hAnsi="Arial" w:cs="Arial"/>
                                <w:sz w:val="20"/>
                                <w:szCs w:val="20"/>
                                <w:lang w:val="en-GB"/>
                              </w:rPr>
                              <w:t xml:space="preserve"> </w:t>
                            </w:r>
                          </w:p>
                          <w:p w14:paraId="626BB72E" w14:textId="3B9FF73C" w:rsidR="00A61B7C" w:rsidRPr="009033CC" w:rsidRDefault="005237F0" w:rsidP="005237F0">
                            <w:pPr>
                              <w:spacing w:after="120" w:line="240" w:lineRule="exact"/>
                              <w:rPr>
                                <w:rFonts w:ascii="Arial" w:hAnsi="Arial" w:cs="Arial"/>
                                <w:sz w:val="20"/>
                                <w:szCs w:val="20"/>
                                <w:lang w:val="en-GB"/>
                              </w:rPr>
                            </w:pPr>
                            <w:r w:rsidRPr="009033CC">
                              <w:rPr>
                                <w:rFonts w:ascii="Arial" w:hAnsi="Arial" w:cs="Arial"/>
                                <w:sz w:val="20"/>
                                <w:szCs w:val="20"/>
                                <w:lang w:val="en-GB"/>
                              </w:rPr>
                              <w:t>Accordingly, German law specifically defines sexual harassment in its General Equal Treatment Act (AGG), esp. § 3. Sexual harassment can take many forms, ranging from subtle behaviour to criminal offences. It includes, e.g.</w:t>
                            </w:r>
                            <w:r w:rsidR="00797BDC">
                              <w:rPr>
                                <w:rFonts w:ascii="Arial" w:hAnsi="Arial" w:cs="Arial"/>
                                <w:sz w:val="20"/>
                                <w:szCs w:val="20"/>
                                <w:lang w:val="en-GB"/>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E2A6301" id="_x0000_t202" coordsize="21600,21600" o:spt="202" path="m,l,21600r21600,l21600,xe">
                <v:stroke joinstyle="miter"/>
                <v:path gradientshapeok="t" o:connecttype="rect"/>
              </v:shapetype>
              <v:shape id="Text Box 19" o:spid="_x0000_s1027" type="#_x0000_t202" style="position:absolute;margin-left:.1pt;margin-top:14.5pt;width:7in;height:9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" filled="f" stroked="f" strokeweight=".5pt">
                <v:textbox inset="0,0,0,0">
                  <w:txbxContent>
                    <w:p w14:paraId="79B825A7" w14:textId="2EA2BE8B" w:rsidR="00285C71" w:rsidRPr="009033CC" w:rsidRDefault="005237F0" w:rsidP="00797BDC">
                      <w:pPr>
                        <w:spacing w:after="120" w:line="240" w:lineRule="exact"/>
                        <w:jc w:val="both"/>
                        <w:rPr>
                          <w:rFonts w:ascii="Arial" w:hAnsi="Arial" w:cs="Arial"/>
                          <w:sz w:val="20"/>
                          <w:szCs w:val="20"/>
                          <w:lang w:val="en-GB"/>
                        </w:rPr>
                      </w:pPr>
                      <w:r w:rsidRPr="009033CC">
                        <w:rPr>
                          <w:rFonts w:ascii="Arial" w:hAnsi="Arial" w:cs="Arial"/>
                          <w:sz w:val="20"/>
                          <w:szCs w:val="20"/>
                          <w:lang w:val="en-GB"/>
                        </w:rPr>
                        <w:t xml:space="preserve">The European Parliament has defined sexualized violence as </w:t>
                      </w:r>
                      <w:r w:rsidRPr="009033CC">
                        <w:rPr>
                          <w:rFonts w:ascii="Arial" w:hAnsi="Arial" w:cs="Arial"/>
                          <w:i/>
                          <w:sz w:val="20"/>
                          <w:szCs w:val="20"/>
                          <w:lang w:val="en-GB"/>
                        </w:rPr>
                        <w:t xml:space="preserve">“a situation where any form of unwanted verbal, non-verbal or physical conduct of a sexual nature occurs, with the purpose or effect of violating the dignity of </w:t>
                      </w:r>
                      <w:r w:rsidR="009033CC">
                        <w:rPr>
                          <w:rFonts w:ascii="Arial" w:hAnsi="Arial" w:cs="Arial"/>
                          <w:i/>
                          <w:sz w:val="20"/>
                          <w:szCs w:val="20"/>
                          <w:lang w:val="en-GB"/>
                        </w:rPr>
                        <w:br/>
                      </w:r>
                      <w:r w:rsidRPr="009033CC">
                        <w:rPr>
                          <w:rFonts w:ascii="Arial" w:hAnsi="Arial" w:cs="Arial"/>
                          <w:i/>
                          <w:sz w:val="20"/>
                          <w:szCs w:val="20"/>
                          <w:lang w:val="en-GB"/>
                        </w:rPr>
                        <w:t xml:space="preserve">a person, in particular when creating an intimidating, hostile, degrading, humiliating or offensive environment. Sexual harassment within this meaning shall be deemed to be discrimination on the grounds of sex and </w:t>
                      </w:r>
                      <w:r w:rsidR="009033CC">
                        <w:rPr>
                          <w:rFonts w:ascii="Arial" w:hAnsi="Arial" w:cs="Arial"/>
                          <w:i/>
                          <w:sz w:val="20"/>
                          <w:szCs w:val="20"/>
                          <w:lang w:val="en-GB"/>
                        </w:rPr>
                        <w:br/>
                      </w:r>
                      <w:r w:rsidRPr="009033CC">
                        <w:rPr>
                          <w:rFonts w:ascii="Arial" w:hAnsi="Arial" w:cs="Arial"/>
                          <w:i/>
                          <w:sz w:val="20"/>
                          <w:szCs w:val="20"/>
                          <w:lang w:val="en-GB"/>
                        </w:rPr>
                        <w:t>therefore prohibited.”</w:t>
                      </w:r>
                      <w:r w:rsidRPr="009033CC">
                        <w:rPr>
                          <w:rFonts w:ascii="Arial" w:hAnsi="Arial" w:cs="Arial"/>
                          <w:sz w:val="20"/>
                          <w:szCs w:val="20"/>
                          <w:lang w:val="en-GB"/>
                        </w:rPr>
                        <w:t xml:space="preserve"> </w:t>
                      </w:r>
                    </w:p>
                    <w:p w14:paraId="626BB72E" w14:textId="3B9FF73C" w:rsidR="00A61B7C" w:rsidRPr="009033CC" w:rsidRDefault="005237F0" w:rsidP="005237F0">
                      <w:pPr>
                        <w:spacing w:after="120" w:line="240" w:lineRule="exact"/>
                        <w:rPr>
                          <w:rFonts w:ascii="Arial" w:hAnsi="Arial" w:cs="Arial"/>
                          <w:sz w:val="20"/>
                          <w:szCs w:val="20"/>
                          <w:lang w:val="en-GB"/>
                        </w:rPr>
                      </w:pPr>
                      <w:r w:rsidRPr="009033CC">
                        <w:rPr>
                          <w:rFonts w:ascii="Arial" w:hAnsi="Arial" w:cs="Arial"/>
                          <w:sz w:val="20"/>
                          <w:szCs w:val="20"/>
                          <w:lang w:val="en-GB"/>
                        </w:rPr>
                        <w:t>Accordingly, German law specifically defines sexual harassment in its General Equal Treatment Act (AGG), esp. § 3. Sexual harassment can take many forms, ranging from subtle behaviour to criminal offences. It includes, e.g.</w:t>
                      </w:r>
                      <w:r w:rsidR="00797BDC">
                        <w:rPr>
                          <w:rFonts w:ascii="Arial" w:hAnsi="Arial" w:cs="Arial"/>
                          <w:sz w:val="20"/>
                          <w:szCs w:val="20"/>
                          <w:lang w:val="en-GB"/>
                        </w:rPr>
                        <w:t>:</w:t>
                      </w:r>
                    </w:p>
                  </w:txbxContent>
                </v:textbox>
              </v:shape>
            </w:pict>
          </mc:Fallback>
        </mc:AlternateContent>
      </w:r>
    </w:p>
    <w:p w14:paraId="6AB87C2D" w14:textId="32075F97" w:rsidR="00D07812" w:rsidRDefault="00D07812" w:rsidP="00A61B7C">
      <w:pPr>
        <w:pStyle w:val="Textkrper"/>
        <w:snapToGrid w:val="0"/>
        <w:spacing w:after="120" w:line="240" w:lineRule="exact"/>
        <w:ind w:left="0"/>
        <w:rPr>
          <w:lang w:val="en-GB"/>
        </w:rPr>
      </w:pPr>
    </w:p>
    <w:p w14:paraId="5DD9A394" w14:textId="6BCC68D9" w:rsidR="00D07812" w:rsidRDefault="00D07812" w:rsidP="00A61B7C">
      <w:pPr>
        <w:pStyle w:val="Textkrper"/>
        <w:snapToGrid w:val="0"/>
        <w:spacing w:after="120" w:line="240" w:lineRule="exact"/>
        <w:ind w:left="0"/>
        <w:rPr>
          <w:lang w:val="en-GB"/>
        </w:rPr>
      </w:pPr>
    </w:p>
    <w:p w14:paraId="28893F28" w14:textId="3448B29B" w:rsidR="00D07812" w:rsidRDefault="00D07812" w:rsidP="00A61B7C">
      <w:pPr>
        <w:pStyle w:val="Textkrper"/>
        <w:snapToGrid w:val="0"/>
        <w:spacing w:after="120" w:line="240" w:lineRule="exact"/>
        <w:ind w:left="0"/>
        <w:rPr>
          <w:lang w:val="en-GB"/>
        </w:rPr>
      </w:pPr>
    </w:p>
    <w:p w14:paraId="63F8B7D0" w14:textId="6AC4CBF5" w:rsidR="00D07812" w:rsidRDefault="00D07812" w:rsidP="00A61B7C">
      <w:pPr>
        <w:pStyle w:val="Textkrper"/>
        <w:snapToGrid w:val="0"/>
        <w:spacing w:after="120" w:line="240" w:lineRule="exact"/>
        <w:ind w:left="0"/>
        <w:rPr>
          <w:lang w:val="en-GB"/>
        </w:rPr>
      </w:pPr>
    </w:p>
    <w:p w14:paraId="2E9FF2EA" w14:textId="4936B946" w:rsidR="00D07812" w:rsidRDefault="00D07812" w:rsidP="00A61B7C">
      <w:pPr>
        <w:pStyle w:val="Textkrper"/>
        <w:snapToGrid w:val="0"/>
        <w:spacing w:after="120" w:line="240" w:lineRule="exact"/>
        <w:ind w:left="0"/>
        <w:rPr>
          <w:lang w:val="en-GB"/>
        </w:rPr>
      </w:pPr>
    </w:p>
    <w:p w14:paraId="536E8A18" w14:textId="5E1F913A" w:rsidR="00D07812" w:rsidRDefault="00797BDC"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81792" behindDoc="0" locked="0" layoutInCell="1" allowOverlap="1" wp14:anchorId="1861FBFB" wp14:editId="2788EF7A">
                <wp:simplePos x="0" y="0"/>
                <wp:positionH relativeFrom="margin">
                  <wp:align>right</wp:align>
                </wp:positionH>
                <wp:positionV relativeFrom="paragraph">
                  <wp:posOffset>71755</wp:posOffset>
                </wp:positionV>
                <wp:extent cx="3122930" cy="1936750"/>
                <wp:effectExtent l="0" t="0" r="1270" b="6350"/>
                <wp:wrapNone/>
                <wp:docPr id="23" name="Text Box 23"/>
                <wp:cNvGraphicFramePr/>
                <a:graphic xmlns:a="http://schemas.openxmlformats.org/drawingml/2006/main">
                  <a:graphicData uri="http://schemas.microsoft.com/office/word/2010/wordprocessingShape">
                    <wps:wsp>
                      <wps:cNvSpPr txBox="1"/>
                      <wps:spPr>
                        <a:xfrm>
                          <a:off x="0" y="0"/>
                          <a:ext cx="3122930" cy="1936750"/>
                        </a:xfrm>
                        <a:prstGeom prst="rect">
                          <a:avLst/>
                        </a:prstGeom>
                        <a:solidFill>
                          <a:schemeClr val="accent3">
                            <a:lumMod val="20000"/>
                            <a:lumOff val="80000"/>
                          </a:schemeClr>
                        </a:solidFill>
                        <a:ln w="6350">
                          <a:noFill/>
                        </a:ln>
                      </wps:spPr>
                      <wps:txbx>
                        <w:txbxContent>
                          <w:p w14:paraId="0278D373" w14:textId="764BC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Stalking, i.e. the repeatedly following, monitoring, </w:t>
                            </w:r>
                            <w:proofErr w:type="spellStart"/>
                            <w:r w:rsidRPr="00DD2BA7">
                              <w:rPr>
                                <w:rFonts w:ascii="Arial" w:hAnsi="Arial" w:cs="Arial"/>
                                <w:sz w:val="20"/>
                                <w:szCs w:val="20"/>
                                <w:lang w:val="en-GB"/>
                              </w:rPr>
                              <w:t>surveilling</w:t>
                            </w:r>
                            <w:proofErr w:type="spellEnd"/>
                            <w:r w:rsidRPr="00DD2BA7">
                              <w:rPr>
                                <w:rFonts w:ascii="Arial" w:hAnsi="Arial" w:cs="Arial"/>
                                <w:sz w:val="20"/>
                                <w:szCs w:val="20"/>
                                <w:lang w:val="en-GB"/>
                              </w:rPr>
                              <w:t>, harassing, threatening, or intimidating someone including by telephone, mail, electronic communication, or social media</w:t>
                            </w:r>
                          </w:p>
                          <w:p w14:paraId="7054A636" w14:textId="0C5C3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Blackmailing or forcing someone into sexual relations, including with promises of benefits </w:t>
                            </w:r>
                            <w:r w:rsidRPr="00DD2BA7">
                              <w:rPr>
                                <w:rFonts w:ascii="Arial" w:hAnsi="Arial" w:cs="Arial"/>
                                <w:sz w:val="20"/>
                                <w:szCs w:val="20"/>
                                <w:lang w:val="en-GB"/>
                              </w:rPr>
                              <w:br/>
                              <w:t>or under threat of disadvantages</w:t>
                            </w:r>
                          </w:p>
                          <w:p w14:paraId="7A7951BD"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Physical assaults</w:t>
                            </w:r>
                          </w:p>
                          <w:p w14:paraId="42BB266E" w14:textId="56AA4BF0"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Sexual assault and rape</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61FBFB" id="Text Box 23" o:spid="_x0000_s1028" type="#_x0000_t202" style="position:absolute;margin-left:194.7pt;margin-top:5.65pt;width:245.9pt;height:15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" fillcolor="#ededed [662]" stroked="f" strokeweight=".5pt">
                <v:textbox inset="2mm,2mm,2mm">
                  <w:txbxContent>
                    <w:p w14:paraId="0278D373" w14:textId="764BC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Stalking, i.e. the repeatedly following, monitoring, </w:t>
                      </w:r>
                      <w:proofErr w:type="spellStart"/>
                      <w:r w:rsidRPr="00DD2BA7">
                        <w:rPr>
                          <w:rFonts w:ascii="Arial" w:hAnsi="Arial" w:cs="Arial"/>
                          <w:sz w:val="20"/>
                          <w:szCs w:val="20"/>
                          <w:lang w:val="en-GB"/>
                        </w:rPr>
                        <w:t>surveilling</w:t>
                      </w:r>
                      <w:proofErr w:type="spellEnd"/>
                      <w:r w:rsidRPr="00DD2BA7">
                        <w:rPr>
                          <w:rFonts w:ascii="Arial" w:hAnsi="Arial" w:cs="Arial"/>
                          <w:sz w:val="20"/>
                          <w:szCs w:val="20"/>
                          <w:lang w:val="en-GB"/>
                        </w:rPr>
                        <w:t>, harassing, threatening, or intimidating someone including by telephone, mail, electronic communication, or social media</w:t>
                      </w:r>
                    </w:p>
                    <w:p w14:paraId="7054A636" w14:textId="0C5C3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Blackmailing or forcing someone into sexual relations, including with promises of benefits </w:t>
                      </w:r>
                      <w:r w:rsidRPr="00DD2BA7">
                        <w:rPr>
                          <w:rFonts w:ascii="Arial" w:hAnsi="Arial" w:cs="Arial"/>
                          <w:sz w:val="20"/>
                          <w:szCs w:val="20"/>
                          <w:lang w:val="en-GB"/>
                        </w:rPr>
                        <w:br/>
                        <w:t>or under threat of disadvantages</w:t>
                      </w:r>
                    </w:p>
                    <w:p w14:paraId="7A7951BD"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Physical assaults</w:t>
                      </w:r>
                    </w:p>
                    <w:p w14:paraId="42BB266E" w14:textId="56AA4BF0"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Sexual assault and rape</w:t>
                      </w:r>
                    </w:p>
                  </w:txbxContent>
                </v:textbox>
                <w10:wrap anchorx="margin"/>
              </v:shape>
            </w:pict>
          </mc:Fallback>
        </mc:AlternateContent>
      </w:r>
      <w:r w:rsidR="00CE6DF3" w:rsidRPr="009033CC">
        <w:rPr>
          <w:rFonts w:cs="Arial"/>
          <w:noProof/>
          <w:lang w:val="de-DE" w:eastAsia="de-DE"/>
        </w:rPr>
        <mc:AlternateContent>
          <mc:Choice Requires="wps">
            <w:drawing>
              <wp:anchor distT="0" distB="0" distL="114300" distR="114300" simplePos="0" relativeHeight="251679744" behindDoc="0" locked="0" layoutInCell="1" allowOverlap="1" wp14:anchorId="71F57FF7" wp14:editId="5D6BA313">
                <wp:simplePos x="0" y="0"/>
                <wp:positionH relativeFrom="margin">
                  <wp:align>left</wp:align>
                </wp:positionH>
                <wp:positionV relativeFrom="paragraph">
                  <wp:posOffset>71755</wp:posOffset>
                </wp:positionV>
                <wp:extent cx="3131820" cy="193675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3131820" cy="1936750"/>
                        </a:xfrm>
                        <a:prstGeom prst="rect">
                          <a:avLst/>
                        </a:prstGeom>
                        <a:solidFill>
                          <a:schemeClr val="accent3">
                            <a:lumMod val="20000"/>
                            <a:lumOff val="80000"/>
                          </a:schemeClr>
                        </a:solidFill>
                        <a:ln w="6350">
                          <a:noFill/>
                        </a:ln>
                      </wps:spPr>
                      <wps:txbx>
                        <w:txbxContent>
                          <w:p w14:paraId="56C37A5A"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Suggestive and embarrassing remarks about external appearance, e.g. body shaming, inappropriate compliments</w:t>
                            </w:r>
                          </w:p>
                          <w:p w14:paraId="2439A5EA" w14:textId="02DC902B"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Unwanted physical contact and intrusive behaviour, physical advances, e.g. pats or pinches on the bottom, kisses, unwanted hugging or holding</w:t>
                            </w:r>
                          </w:p>
                          <w:p w14:paraId="529EC5F8" w14:textId="62936D2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Showing, displaying and sending (e.g. by email) pornographic material</w:t>
                            </w:r>
                          </w:p>
                          <w:p w14:paraId="682BDE70" w14:textId="4CCF5F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Sexist remarks and jokes, e.g. catcalling</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F57FF7" id="Text Box 22" o:spid="_x0000_s1029" type="#_x0000_t202" style="position:absolute;margin-left:0;margin-top:5.65pt;width:246.6pt;height:15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" fillcolor="#ededed [662]" stroked="f" strokeweight=".5pt">
                <v:textbox inset="2mm,2mm,2mm">
                  <w:txbxContent>
                    <w:p w14:paraId="56C37A5A"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Suggestive and embarrassing remarks about external appearance, e.g. body shaming, inappropriate compliments</w:t>
                      </w:r>
                    </w:p>
                    <w:p w14:paraId="2439A5EA" w14:textId="02DC902B"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Unwanted physical contact and intrusive behaviour, physical advances, e.g. pats or pinches on the bottom, kisses, unwanted hugging or holding</w:t>
                      </w:r>
                    </w:p>
                    <w:p w14:paraId="529EC5F8" w14:textId="62936D2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Showing, displaying and sending (e.g. by email) pornographic material</w:t>
                      </w:r>
                    </w:p>
                    <w:p w14:paraId="682BDE70" w14:textId="4CCF5F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Sexist remarks and jokes, e.g. catcalling</w:t>
                      </w:r>
                    </w:p>
                  </w:txbxContent>
                </v:textbox>
                <w10:wrap anchorx="margin"/>
              </v:shape>
            </w:pict>
          </mc:Fallback>
        </mc:AlternateContent>
      </w:r>
    </w:p>
    <w:p w14:paraId="77B0A138" w14:textId="71221B9D" w:rsidR="00D07812" w:rsidRDefault="00D07812" w:rsidP="00A61B7C">
      <w:pPr>
        <w:pStyle w:val="Textkrper"/>
        <w:snapToGrid w:val="0"/>
        <w:spacing w:after="120" w:line="240" w:lineRule="exact"/>
        <w:ind w:left="0"/>
        <w:rPr>
          <w:lang w:val="en-GB"/>
        </w:rPr>
      </w:pPr>
    </w:p>
    <w:p w14:paraId="1AEC3068" w14:textId="57E70FA9" w:rsidR="00D07812" w:rsidRDefault="00D07812" w:rsidP="00A61B7C">
      <w:pPr>
        <w:pStyle w:val="Textkrper"/>
        <w:snapToGrid w:val="0"/>
        <w:spacing w:after="120" w:line="240" w:lineRule="exact"/>
        <w:ind w:left="0"/>
        <w:rPr>
          <w:lang w:val="en-GB"/>
        </w:rPr>
      </w:pPr>
    </w:p>
    <w:p w14:paraId="7C5C7064" w14:textId="0150B394" w:rsidR="00D07812" w:rsidRDefault="00D07812" w:rsidP="00A61B7C">
      <w:pPr>
        <w:pStyle w:val="Textkrper"/>
        <w:snapToGrid w:val="0"/>
        <w:spacing w:after="120" w:line="240" w:lineRule="exact"/>
        <w:ind w:left="0"/>
        <w:rPr>
          <w:lang w:val="en-GB"/>
        </w:rPr>
      </w:pPr>
    </w:p>
    <w:p w14:paraId="1005E300" w14:textId="22A3348A" w:rsidR="00D07812" w:rsidRDefault="00D07812" w:rsidP="00A61B7C">
      <w:pPr>
        <w:pStyle w:val="Textkrper"/>
        <w:snapToGrid w:val="0"/>
        <w:spacing w:after="120" w:line="240" w:lineRule="exact"/>
        <w:ind w:left="0"/>
        <w:rPr>
          <w:lang w:val="en-GB"/>
        </w:rPr>
      </w:pPr>
    </w:p>
    <w:p w14:paraId="1BEEC2B6" w14:textId="32EC9732" w:rsidR="00D07812" w:rsidRDefault="00D07812" w:rsidP="00A61B7C">
      <w:pPr>
        <w:pStyle w:val="Textkrper"/>
        <w:snapToGrid w:val="0"/>
        <w:spacing w:after="120" w:line="240" w:lineRule="exact"/>
        <w:ind w:left="0"/>
        <w:rPr>
          <w:lang w:val="en-GB"/>
        </w:rPr>
      </w:pPr>
    </w:p>
    <w:p w14:paraId="5B96E5A3" w14:textId="003A15C3" w:rsidR="00D07812" w:rsidRDefault="00D07812" w:rsidP="00A61B7C">
      <w:pPr>
        <w:pStyle w:val="Textkrper"/>
        <w:snapToGrid w:val="0"/>
        <w:spacing w:after="120" w:line="240" w:lineRule="exact"/>
        <w:ind w:left="0"/>
        <w:rPr>
          <w:lang w:val="en-GB"/>
        </w:rPr>
      </w:pPr>
    </w:p>
    <w:p w14:paraId="2CB9D6BB" w14:textId="4D94D743" w:rsidR="00D07812" w:rsidRDefault="00D07812" w:rsidP="00A61B7C">
      <w:pPr>
        <w:pStyle w:val="Textkrper"/>
        <w:snapToGrid w:val="0"/>
        <w:spacing w:after="120" w:line="240" w:lineRule="exact"/>
        <w:ind w:left="0"/>
        <w:rPr>
          <w:lang w:val="en-GB"/>
        </w:rPr>
      </w:pPr>
    </w:p>
    <w:p w14:paraId="0501A6BC" w14:textId="349B0F69" w:rsidR="00D07812" w:rsidRDefault="00D07812" w:rsidP="00A61B7C">
      <w:pPr>
        <w:pStyle w:val="Textkrper"/>
        <w:snapToGrid w:val="0"/>
        <w:spacing w:after="120" w:line="240" w:lineRule="exact"/>
        <w:ind w:left="0"/>
        <w:rPr>
          <w:lang w:val="en-GB"/>
        </w:rPr>
      </w:pPr>
    </w:p>
    <w:p w14:paraId="0A869024" w14:textId="113012FF" w:rsidR="00D07812" w:rsidRDefault="003621F5"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68480" behindDoc="0" locked="0" layoutInCell="1" allowOverlap="1" wp14:anchorId="37762FE7" wp14:editId="262945C4">
                <wp:simplePos x="0" y="0"/>
                <wp:positionH relativeFrom="column">
                  <wp:posOffset>635</wp:posOffset>
                </wp:positionH>
                <wp:positionV relativeFrom="paragraph">
                  <wp:posOffset>131445</wp:posOffset>
                </wp:positionV>
                <wp:extent cx="3133725" cy="284480"/>
                <wp:effectExtent l="0" t="0" r="3175" b="0"/>
                <wp:wrapNone/>
                <wp:docPr id="15" name="Rectangle 15"/>
                <wp:cNvGraphicFramePr/>
                <a:graphic xmlns:a="http://schemas.openxmlformats.org/drawingml/2006/main">
                  <a:graphicData uri="http://schemas.microsoft.com/office/word/2010/wordprocessingShape">
                    <wps:wsp>
                      <wps:cNvSpPr/>
                      <wps:spPr>
                        <a:xfrm>
                          <a:off x="0" y="0"/>
                          <a:ext cx="3133725"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077CC" w14:textId="400D516C" w:rsidR="00A61B7C" w:rsidRPr="003F2CC4" w:rsidRDefault="00A61B7C" w:rsidP="00A61B7C">
                            <w:pPr>
                              <w:pStyle w:val="Listenabsatz"/>
                              <w:numPr>
                                <w:ilvl w:val="0"/>
                                <w:numId w:val="1"/>
                              </w:numPr>
                              <w:rPr>
                                <w:color w:val="FFFFFF" w:themeColor="background1"/>
                                <w:lang w:val="en-US"/>
                              </w:rPr>
                            </w:pPr>
                            <w:r>
                              <w:rPr>
                                <w:rFonts w:ascii="Arial" w:eastAsia="Arial" w:hAnsi="Arial" w:cs="Arial"/>
                                <w:b/>
                                <w:color w:val="FFFFFF" w:themeColor="background1"/>
                                <w:lang w:val="en-GB"/>
                              </w:rPr>
                              <w:t>Who is affected</w:t>
                            </w:r>
                            <w:r w:rsidRPr="003F2CC4">
                              <w:rPr>
                                <w:rFonts w:ascii="Arial" w:eastAsia="Arial" w:hAnsi="Arial" w:cs="Arial"/>
                                <w:b/>
                                <w:color w:val="FFFFFF" w:themeColor="background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7762FE7" id="Rectangle 15" o:spid="_x0000_s1030" style="position:absolute;margin-left:.05pt;margin-top:10.35pt;width:246.7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" fillcolor="#269aa8" stroked="f" strokeweight="1pt">
                <v:textbox>
                  <w:txbxContent>
                    <w:p w14:paraId="772077CC" w14:textId="400D516C" w:rsidR="00A61B7C" w:rsidRPr="003F2CC4" w:rsidRDefault="00A61B7C" w:rsidP="00A61B7C">
                      <w:pPr>
                        <w:pStyle w:val="Listenabsatz"/>
                        <w:numPr>
                          <w:ilvl w:val="0"/>
                          <w:numId w:val="1"/>
                        </w:numPr>
                        <w:rPr>
                          <w:color w:val="FFFFFF" w:themeColor="background1"/>
                          <w:lang w:val="en-US"/>
                        </w:rPr>
                      </w:pPr>
                      <w:r>
                        <w:rPr>
                          <w:rFonts w:ascii="Arial" w:eastAsia="Arial" w:hAnsi="Arial" w:cs="Arial"/>
                          <w:b/>
                          <w:color w:val="FFFFFF" w:themeColor="background1"/>
                          <w:lang w:val="en-GB"/>
                        </w:rPr>
                        <w:t>Who is affected</w:t>
                      </w:r>
                      <w:r w:rsidRPr="003F2CC4">
                        <w:rPr>
                          <w:rFonts w:ascii="Arial" w:eastAsia="Arial" w:hAnsi="Arial" w:cs="Arial"/>
                          <w:b/>
                          <w:color w:val="FFFFFF" w:themeColor="background1"/>
                          <w:lang w:val="en-GB"/>
                        </w:rPr>
                        <w:t>?</w:t>
                      </w:r>
                    </w:p>
                  </w:txbxContent>
                </v:textbox>
              </v:rect>
            </w:pict>
          </mc:Fallback>
        </mc:AlternateContent>
      </w:r>
    </w:p>
    <w:p w14:paraId="2A087A9B" w14:textId="0FA57A72" w:rsidR="00D07812" w:rsidRDefault="00CE6DF3"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83840" behindDoc="0" locked="0" layoutInCell="1" allowOverlap="1" wp14:anchorId="1EDA687E" wp14:editId="0221C3C9">
                <wp:simplePos x="0" y="0"/>
                <wp:positionH relativeFrom="margin">
                  <wp:align>right</wp:align>
                </wp:positionH>
                <wp:positionV relativeFrom="paragraph">
                  <wp:posOffset>178423</wp:posOffset>
                </wp:positionV>
                <wp:extent cx="6400800" cy="370936"/>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400800" cy="370936"/>
                        </a:xfrm>
                        <a:prstGeom prst="rect">
                          <a:avLst/>
                        </a:prstGeom>
                        <a:solidFill>
                          <a:schemeClr val="accent3">
                            <a:lumMod val="20000"/>
                            <a:lumOff val="80000"/>
                          </a:schemeClr>
                        </a:solidFill>
                        <a:ln w="6350">
                          <a:noFill/>
                        </a:ln>
                      </wps:spPr>
                      <wps:txbx>
                        <w:txbxContent>
                          <w:p w14:paraId="5EE32CA6" w14:textId="2B5CB222" w:rsidR="00A2401D" w:rsidRPr="00A910D9" w:rsidRDefault="00D07812" w:rsidP="00A2401D">
                            <w:pPr>
                              <w:spacing w:after="120" w:line="240" w:lineRule="exact"/>
                              <w:rPr>
                                <w:rFonts w:ascii="Arial" w:hAnsi="Arial" w:cs="Arial"/>
                                <w:color w:val="C00000"/>
                                <w:sz w:val="20"/>
                                <w:szCs w:val="20"/>
                                <w:lang w:val="en-GB"/>
                              </w:rPr>
                            </w:pPr>
                            <w:r w:rsidRPr="00DD2BA7">
                              <w:rPr>
                                <w:rFonts w:ascii="Arial" w:hAnsi="Arial" w:cs="Arial"/>
                                <w:sz w:val="20"/>
                                <w:szCs w:val="20"/>
                                <w:lang w:val="en-GB"/>
                              </w:rPr>
                              <w:t xml:space="preserve">Sexualized violence can happen to both women and </w:t>
                            </w:r>
                            <w:r w:rsidRPr="00263741">
                              <w:rPr>
                                <w:rFonts w:ascii="Arial" w:hAnsi="Arial" w:cs="Arial"/>
                                <w:sz w:val="20"/>
                                <w:szCs w:val="20"/>
                                <w:lang w:val="en-GB"/>
                              </w:rPr>
                              <w:t>men!</w:t>
                            </w:r>
                            <w:r w:rsidR="00A910D9" w:rsidRPr="00263741">
                              <w:rPr>
                                <w:rFonts w:ascii="Arial" w:hAnsi="Arial" w:cs="Arial"/>
                                <w:sz w:val="20"/>
                                <w:szCs w:val="20"/>
                                <w:lang w:val="en-GB"/>
                              </w:rPr>
                              <w:t xml:space="preserve"> It can happen to anyone!</w:t>
                            </w:r>
                          </w:p>
                        </w:txbxContent>
                      </wps:txbx>
                      <wps:bodyPr rot="0" spcFirstLastPara="0" vertOverflow="overflow" horzOverflow="overflow" vert="horz" wrap="square" lIns="36000" tIns="5400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EDA687E" id="_x0000_t202" coordsize="21600,21600" o:spt="202" path="m,l,21600r21600,l21600,xe">
                <v:stroke joinstyle="miter"/>
                <v:path gradientshapeok="t" o:connecttype="rect"/>
              </v:shapetype>
              <v:shape id="Text Box 25" o:spid="_x0000_s1031" type="#_x0000_t202" style="position:absolute;margin-left:452.8pt;margin-top:14.05pt;width:7in;height:29.2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" fillcolor="#ededed [662]" stroked="f" strokeweight=".5pt">
                <v:textbox inset="1mm,1.5mm,2mm,0">
                  <w:txbxContent>
                    <w:p w14:paraId="5EE32CA6" w14:textId="2B5CB222" w:rsidR="00A2401D" w:rsidRPr="00A910D9" w:rsidRDefault="00D07812" w:rsidP="00A2401D">
                      <w:pPr>
                        <w:spacing w:after="120" w:line="240" w:lineRule="exact"/>
                        <w:rPr>
                          <w:rFonts w:ascii="Arial" w:hAnsi="Arial" w:cs="Arial"/>
                          <w:color w:val="C00000"/>
                          <w:sz w:val="20"/>
                          <w:szCs w:val="20"/>
                          <w:lang w:val="en-GB"/>
                        </w:rPr>
                      </w:pPr>
                      <w:r w:rsidRPr="00DD2BA7">
                        <w:rPr>
                          <w:rFonts w:ascii="Arial" w:hAnsi="Arial" w:cs="Arial"/>
                          <w:sz w:val="20"/>
                          <w:szCs w:val="20"/>
                          <w:lang w:val="en-GB"/>
                        </w:rPr>
                        <w:t xml:space="preserve">Sexualized violence can happen to both women and </w:t>
                      </w:r>
                      <w:r w:rsidRPr="00263741">
                        <w:rPr>
                          <w:rFonts w:ascii="Arial" w:hAnsi="Arial" w:cs="Arial"/>
                          <w:sz w:val="20"/>
                          <w:szCs w:val="20"/>
                          <w:lang w:val="en-GB"/>
                        </w:rPr>
                        <w:t>men!</w:t>
                      </w:r>
                      <w:r w:rsidR="00A910D9" w:rsidRPr="00263741">
                        <w:rPr>
                          <w:rFonts w:ascii="Arial" w:hAnsi="Arial" w:cs="Arial"/>
                          <w:sz w:val="20"/>
                          <w:szCs w:val="20"/>
                          <w:lang w:val="en-GB"/>
                        </w:rPr>
                        <w:t xml:space="preserve"> It can happen to anyone!</w:t>
                      </w:r>
                    </w:p>
                  </w:txbxContent>
                </v:textbox>
                <w10:wrap anchorx="margin"/>
              </v:shape>
            </w:pict>
          </mc:Fallback>
        </mc:AlternateContent>
      </w:r>
    </w:p>
    <w:p w14:paraId="1B1ECEA2" w14:textId="424FEF8B" w:rsidR="00D07812" w:rsidRDefault="00D07812" w:rsidP="00A61B7C">
      <w:pPr>
        <w:pStyle w:val="Textkrper"/>
        <w:snapToGrid w:val="0"/>
        <w:spacing w:after="120" w:line="240" w:lineRule="exact"/>
        <w:ind w:left="0"/>
        <w:rPr>
          <w:lang w:val="en-GB"/>
        </w:rPr>
      </w:pPr>
    </w:p>
    <w:p w14:paraId="3381CECE" w14:textId="43444E8E" w:rsidR="00D07812" w:rsidRDefault="00D07812" w:rsidP="00A61B7C">
      <w:pPr>
        <w:pStyle w:val="Textkrper"/>
        <w:snapToGrid w:val="0"/>
        <w:spacing w:after="120" w:line="240" w:lineRule="exact"/>
        <w:ind w:left="0"/>
        <w:rPr>
          <w:lang w:val="en-GB"/>
        </w:rPr>
      </w:pPr>
    </w:p>
    <w:p w14:paraId="6D202E20" w14:textId="2E86848A" w:rsidR="00D07812" w:rsidRDefault="00F05E35"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707392" behindDoc="0" locked="0" layoutInCell="1" allowOverlap="1" wp14:anchorId="75892673" wp14:editId="4AFDF919">
                <wp:simplePos x="0" y="0"/>
                <wp:positionH relativeFrom="column">
                  <wp:posOffset>635</wp:posOffset>
                </wp:positionH>
                <wp:positionV relativeFrom="paragraph">
                  <wp:posOffset>10795</wp:posOffset>
                </wp:positionV>
                <wp:extent cx="3124200" cy="285750"/>
                <wp:effectExtent l="0" t="0" r="0" b="6350"/>
                <wp:wrapNone/>
                <wp:docPr id="9" name="Rectangle 9"/>
                <wp:cNvGraphicFramePr/>
                <a:graphic xmlns:a="http://schemas.openxmlformats.org/drawingml/2006/main">
                  <a:graphicData uri="http://schemas.microsoft.com/office/word/2010/wordprocessingShape">
                    <wps:wsp>
                      <wps:cNvSpPr/>
                      <wps:spPr>
                        <a:xfrm>
                          <a:off x="0" y="0"/>
                          <a:ext cx="3124200" cy="28575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87816F" w14:textId="040ECE9A" w:rsidR="00D07812" w:rsidRPr="00D07812" w:rsidRDefault="00D07812" w:rsidP="00D07812">
                            <w:pPr>
                              <w:pStyle w:val="Listenabsatz"/>
                              <w:numPr>
                                <w:ilvl w:val="0"/>
                                <w:numId w:val="1"/>
                              </w:numPr>
                              <w:rPr>
                                <w:color w:val="FFFFFF" w:themeColor="background1"/>
                                <w:lang w:val="en-US"/>
                              </w:rPr>
                            </w:pPr>
                            <w:r w:rsidRPr="00A61B7C">
                              <w:rPr>
                                <w:rFonts w:ascii="Arial" w:eastAsia="Arial" w:hAnsi="Arial" w:cs="Arial"/>
                                <w:b/>
                                <w:color w:val="FFFFFF" w:themeColor="background1"/>
                                <w:lang w:val="en-US"/>
                              </w:rPr>
                              <w:t>How to prevent sexual misconduct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5892673" id="Rectangle 9" o:spid="_x0000_s1032" style="position:absolute;margin-left:.05pt;margin-top:.85pt;width:246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" fillcolor="#269aa8" stroked="f" strokeweight="1pt">
                <v:textbox>
                  <w:txbxContent>
                    <w:p w14:paraId="4B87816F" w14:textId="040ECE9A" w:rsidR="00D07812" w:rsidRPr="00D07812" w:rsidRDefault="00D07812" w:rsidP="00D07812">
                      <w:pPr>
                        <w:pStyle w:val="Listenabsatz"/>
                        <w:numPr>
                          <w:ilvl w:val="0"/>
                          <w:numId w:val="1"/>
                        </w:numPr>
                        <w:rPr>
                          <w:color w:val="FFFFFF" w:themeColor="background1"/>
                          <w:lang w:val="en-US"/>
                        </w:rPr>
                      </w:pPr>
                      <w:r w:rsidRPr="00A61B7C">
                        <w:rPr>
                          <w:rFonts w:ascii="Arial" w:eastAsia="Arial" w:hAnsi="Arial" w:cs="Arial"/>
                          <w:b/>
                          <w:color w:val="FFFFFF" w:themeColor="background1"/>
                          <w:lang w:val="en-US"/>
                        </w:rPr>
                        <w:t>How to prevent sexual misconduct</w:t>
                      </w:r>
                    </w:p>
                  </w:txbxContent>
                </v:textbox>
              </v:rect>
            </w:pict>
          </mc:Fallback>
        </mc:AlternateContent>
      </w:r>
    </w:p>
    <w:p w14:paraId="52BB24E8" w14:textId="61E34F37" w:rsidR="00D07812" w:rsidRDefault="00F05E35"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89984" behindDoc="0" locked="0" layoutInCell="1" allowOverlap="1" wp14:anchorId="79B5A1A2" wp14:editId="4A2F0A4E">
                <wp:simplePos x="0" y="0"/>
                <wp:positionH relativeFrom="column">
                  <wp:posOffset>4276090</wp:posOffset>
                </wp:positionH>
                <wp:positionV relativeFrom="paragraph">
                  <wp:posOffset>67945</wp:posOffset>
                </wp:positionV>
                <wp:extent cx="2119630" cy="2059305"/>
                <wp:effectExtent l="0" t="0" r="1270" b="0"/>
                <wp:wrapNone/>
                <wp:docPr id="28" name="Text Box 28"/>
                <wp:cNvGraphicFramePr/>
                <a:graphic xmlns:a="http://schemas.openxmlformats.org/drawingml/2006/main">
                  <a:graphicData uri="http://schemas.microsoft.com/office/word/2010/wordprocessingShape">
                    <wps:wsp>
                      <wps:cNvSpPr txBox="1"/>
                      <wps:spPr>
                        <a:xfrm>
                          <a:off x="0" y="0"/>
                          <a:ext cx="2119630" cy="2059305"/>
                        </a:xfrm>
                        <a:prstGeom prst="rect">
                          <a:avLst/>
                        </a:prstGeom>
                        <a:solidFill>
                          <a:schemeClr val="accent3">
                            <a:lumMod val="20000"/>
                            <a:lumOff val="80000"/>
                          </a:schemeClr>
                        </a:solidFill>
                        <a:ln w="6350">
                          <a:noFill/>
                        </a:ln>
                      </wps:spPr>
                      <wps:txbx>
                        <w:txbxContent>
                          <w:p w14:paraId="792D5860" w14:textId="77777777" w:rsidR="00DD2BA7" w:rsidRDefault="00D07812" w:rsidP="00DD2BA7">
                            <w:pPr>
                              <w:jc w:val="both"/>
                              <w:rPr>
                                <w:rFonts w:ascii="Arial" w:hAnsi="Arial" w:cs="Arial"/>
                                <w:b/>
                                <w:bCs/>
                                <w:sz w:val="20"/>
                                <w:szCs w:val="20"/>
                                <w:lang w:val="en-US"/>
                              </w:rPr>
                            </w:pPr>
                            <w:r w:rsidRPr="00D07812">
                              <w:rPr>
                                <w:rFonts w:ascii="Arial" w:hAnsi="Arial" w:cs="Arial"/>
                                <w:b/>
                                <w:bCs/>
                                <w:sz w:val="20"/>
                                <w:szCs w:val="20"/>
                                <w:lang w:val="en-US"/>
                              </w:rPr>
                              <w:t>Ask-once-be-good guideline:</w:t>
                            </w:r>
                          </w:p>
                          <w:p w14:paraId="72B67C85" w14:textId="0842791F" w:rsidR="00D07812" w:rsidRPr="00D07812" w:rsidRDefault="007A5F92" w:rsidP="00DD2BA7">
                            <w:pPr>
                              <w:jc w:val="both"/>
                              <w:rPr>
                                <w:rFonts w:ascii="Arial" w:hAnsi="Arial" w:cs="Arial"/>
                                <w:sz w:val="20"/>
                                <w:szCs w:val="20"/>
                                <w:lang w:val="en-US"/>
                              </w:rPr>
                            </w:pPr>
                            <w:r w:rsidRPr="007A5F92">
                              <w:rPr>
                                <w:rFonts w:ascii="Arial" w:hAnsi="Arial" w:cs="Arial"/>
                                <w:sz w:val="20"/>
                                <w:szCs w:val="20"/>
                                <w:lang w:val="en-US"/>
                              </w:rPr>
                              <w:t>Take No! for an answer! Any lack of explicit positive feedback must be considered a “no</w:t>
                            </w:r>
                            <w:r w:rsidR="008746B2">
                              <w:rPr>
                                <w:rFonts w:ascii="Arial" w:hAnsi="Arial" w:cs="Arial"/>
                                <w:sz w:val="20"/>
                                <w:szCs w:val="20"/>
                                <w:lang w:val="en-US"/>
                              </w:rPr>
                              <w:t>”</w:t>
                            </w:r>
                            <w:r w:rsidRPr="007A5F92">
                              <w:rPr>
                                <w:rFonts w:ascii="Arial" w:hAnsi="Arial" w:cs="Arial"/>
                                <w:sz w:val="20"/>
                                <w:szCs w:val="20"/>
                                <w:lang w:val="en-US"/>
                              </w:rPr>
                              <w:t xml:space="preserve"> and should not be followed up with further advances. Rather: take it with a smile!</w:t>
                            </w:r>
                            <w:r w:rsidR="00D07812" w:rsidRPr="00D07812">
                              <w:rPr>
                                <w:rFonts w:ascii="Arial" w:hAnsi="Arial" w:cs="Arial"/>
                                <w:sz w:val="20"/>
                                <w:szCs w:val="20"/>
                                <w:lang w:val="en-US"/>
                              </w:rPr>
                              <w:t xml:space="preserve"> </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9B5A1A2" id="Text Box 28" o:spid="_x0000_s1033" type="#_x0000_t202" style="position:absolute;margin-left:336.7pt;margin-top:5.35pt;width:166.9pt;height:16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" fillcolor="#ededed [662]" stroked="f" strokeweight=".5pt">
                <v:textbox inset="2mm,2mm,2mm">
                  <w:txbxContent>
                    <w:p w14:paraId="792D5860" w14:textId="77777777" w:rsidR="00DD2BA7" w:rsidRDefault="00D07812" w:rsidP="00DD2BA7">
                      <w:pPr>
                        <w:jc w:val="both"/>
                        <w:rPr>
                          <w:rFonts w:ascii="Arial" w:hAnsi="Arial" w:cs="Arial"/>
                          <w:b/>
                          <w:bCs/>
                          <w:sz w:val="20"/>
                          <w:szCs w:val="20"/>
                          <w:lang w:val="en-US"/>
                        </w:rPr>
                      </w:pPr>
                      <w:r w:rsidRPr="00D07812">
                        <w:rPr>
                          <w:rFonts w:ascii="Arial" w:hAnsi="Arial" w:cs="Arial"/>
                          <w:b/>
                          <w:bCs/>
                          <w:sz w:val="20"/>
                          <w:szCs w:val="20"/>
                          <w:lang w:val="en-US"/>
                        </w:rPr>
                        <w:t>Ask-once-be-good guideline:</w:t>
                      </w:r>
                    </w:p>
                    <w:p w14:paraId="72B67C85" w14:textId="0842791F" w:rsidR="00D07812" w:rsidRPr="00D07812" w:rsidRDefault="007A5F92" w:rsidP="00DD2BA7">
                      <w:pPr>
                        <w:jc w:val="both"/>
                        <w:rPr>
                          <w:rFonts w:ascii="Arial" w:hAnsi="Arial" w:cs="Arial"/>
                          <w:sz w:val="20"/>
                          <w:szCs w:val="20"/>
                          <w:lang w:val="en-US"/>
                        </w:rPr>
                      </w:pPr>
                      <w:r w:rsidRPr="007A5F92">
                        <w:rPr>
                          <w:rFonts w:ascii="Arial" w:hAnsi="Arial" w:cs="Arial"/>
                          <w:sz w:val="20"/>
                          <w:szCs w:val="20"/>
                          <w:lang w:val="en-US"/>
                        </w:rPr>
                        <w:t>Take No! for an answer! Any lack of explicit positive feedback must be considered a “no</w:t>
                      </w:r>
                      <w:r w:rsidR="008746B2">
                        <w:rPr>
                          <w:rFonts w:ascii="Arial" w:hAnsi="Arial" w:cs="Arial"/>
                          <w:sz w:val="20"/>
                          <w:szCs w:val="20"/>
                          <w:lang w:val="en-US"/>
                        </w:rPr>
                        <w:t>”</w:t>
                      </w:r>
                      <w:r w:rsidRPr="007A5F92">
                        <w:rPr>
                          <w:rFonts w:ascii="Arial" w:hAnsi="Arial" w:cs="Arial"/>
                          <w:sz w:val="20"/>
                          <w:szCs w:val="20"/>
                          <w:lang w:val="en-US"/>
                        </w:rPr>
                        <w:t xml:space="preserve"> and should not be followed up with further advances. Rather: take it with a smile!</w:t>
                      </w:r>
                      <w:r w:rsidR="00D07812" w:rsidRPr="00D07812">
                        <w:rPr>
                          <w:rFonts w:ascii="Arial" w:hAnsi="Arial" w:cs="Arial"/>
                          <w:sz w:val="20"/>
                          <w:szCs w:val="20"/>
                          <w:lang w:val="en-US"/>
                        </w:rPr>
                        <w:t xml:space="preserve"> </w:t>
                      </w:r>
                    </w:p>
                  </w:txbxContent>
                </v:textbox>
              </v:shape>
            </w:pict>
          </mc:Fallback>
        </mc:AlternateContent>
      </w:r>
      <w:r w:rsidRPr="009033CC">
        <w:rPr>
          <w:rFonts w:cs="Arial"/>
          <w:noProof/>
          <w:lang w:val="de-DE" w:eastAsia="de-DE"/>
        </w:rPr>
        <mc:AlternateContent>
          <mc:Choice Requires="wps">
            <w:drawing>
              <wp:anchor distT="0" distB="0" distL="114300" distR="114300" simplePos="0" relativeHeight="251687936" behindDoc="0" locked="0" layoutInCell="1" allowOverlap="1" wp14:anchorId="2AB532E9" wp14:editId="4F8CEF40">
                <wp:simplePos x="0" y="0"/>
                <wp:positionH relativeFrom="column">
                  <wp:posOffset>2150110</wp:posOffset>
                </wp:positionH>
                <wp:positionV relativeFrom="paragraph">
                  <wp:posOffset>67945</wp:posOffset>
                </wp:positionV>
                <wp:extent cx="2081530" cy="2053590"/>
                <wp:effectExtent l="0" t="0" r="1270" b="3810"/>
                <wp:wrapNone/>
                <wp:docPr id="27" name="Text Box 27"/>
                <wp:cNvGraphicFramePr/>
                <a:graphic xmlns:a="http://schemas.openxmlformats.org/drawingml/2006/main">
                  <a:graphicData uri="http://schemas.microsoft.com/office/word/2010/wordprocessingShape">
                    <wps:wsp>
                      <wps:cNvSpPr txBox="1"/>
                      <wps:spPr>
                        <a:xfrm>
                          <a:off x="0" y="0"/>
                          <a:ext cx="2081530" cy="2053590"/>
                        </a:xfrm>
                        <a:prstGeom prst="rect">
                          <a:avLst/>
                        </a:prstGeom>
                        <a:solidFill>
                          <a:schemeClr val="accent3">
                            <a:lumMod val="20000"/>
                            <a:lumOff val="80000"/>
                          </a:schemeClr>
                        </a:solidFill>
                        <a:ln w="6350">
                          <a:noFill/>
                        </a:ln>
                      </wps:spPr>
                      <wps:txbx>
                        <w:txbxContent>
                          <w:p w14:paraId="13231291" w14:textId="6EF74FA7" w:rsidR="00D07812" w:rsidRPr="00D07812" w:rsidRDefault="00D07812" w:rsidP="00D07812">
                            <w:pPr>
                              <w:rPr>
                                <w:rFonts w:ascii="Arial" w:hAnsi="Arial" w:cs="Arial"/>
                                <w:b/>
                                <w:bCs/>
                                <w:sz w:val="20"/>
                                <w:szCs w:val="20"/>
                                <w:lang w:val="en-US"/>
                              </w:rPr>
                            </w:pPr>
                            <w:r w:rsidRPr="00D07812">
                              <w:rPr>
                                <w:rFonts w:ascii="Arial" w:hAnsi="Arial" w:cs="Arial"/>
                                <w:b/>
                                <w:bCs/>
                                <w:sz w:val="20"/>
                                <w:szCs w:val="20"/>
                                <w:lang w:val="en-US"/>
                              </w:rPr>
                              <w:t>Consent:</w:t>
                            </w:r>
                          </w:p>
                          <w:p w14:paraId="3D964914" w14:textId="32B67BCB" w:rsidR="00D07812" w:rsidRPr="00D07812" w:rsidRDefault="00D07812" w:rsidP="00797BDC">
                            <w:pPr>
                              <w:jc w:val="both"/>
                              <w:rPr>
                                <w:rFonts w:ascii="Arial" w:hAnsi="Arial" w:cs="Arial"/>
                                <w:sz w:val="20"/>
                                <w:szCs w:val="20"/>
                                <w:lang w:val="en-US"/>
                              </w:rPr>
                            </w:pPr>
                            <w:r w:rsidRPr="00D07812">
                              <w:rPr>
                                <w:rFonts w:ascii="Arial" w:hAnsi="Arial" w:cs="Arial"/>
                                <w:bCs/>
                                <w:sz w:val="20"/>
                                <w:szCs w:val="20"/>
                                <w:lang w:val="en-US"/>
                              </w:rPr>
                              <w:t xml:space="preserve">Only </w:t>
                            </w:r>
                            <w:r w:rsidR="008746B2">
                              <w:rPr>
                                <w:rFonts w:ascii="Arial" w:hAnsi="Arial" w:cs="Arial"/>
                                <w:bCs/>
                                <w:sz w:val="20"/>
                                <w:szCs w:val="20"/>
                                <w:lang w:val="en-US"/>
                              </w:rPr>
                              <w:t>‘</w:t>
                            </w:r>
                            <w:r w:rsidRPr="00D07812">
                              <w:rPr>
                                <w:rFonts w:ascii="Arial" w:hAnsi="Arial" w:cs="Arial"/>
                                <w:bCs/>
                                <w:sz w:val="20"/>
                                <w:szCs w:val="20"/>
                                <w:lang w:val="en-US"/>
                              </w:rPr>
                              <w:t>Yes means Yes!</w:t>
                            </w:r>
                            <w:r w:rsidR="008746B2">
                              <w:rPr>
                                <w:rFonts w:ascii="Arial" w:hAnsi="Arial" w:cs="Arial"/>
                                <w:bCs/>
                                <w:sz w:val="20"/>
                                <w:szCs w:val="20"/>
                                <w:lang w:val="en-US"/>
                              </w:rPr>
                              <w:t>’</w:t>
                            </w:r>
                            <w:r w:rsidRPr="00D07812">
                              <w:rPr>
                                <w:rFonts w:ascii="Arial" w:hAnsi="Arial" w:cs="Arial"/>
                                <w:bCs/>
                                <w:sz w:val="20"/>
                                <w:szCs w:val="20"/>
                                <w:lang w:val="en-US"/>
                              </w:rPr>
                              <w:t xml:space="preserve"> Consent to sexual activities requires an affirmative agreement of both persons. Lack of protest, or resistance, or silence do not mean consent.</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AB532E9" id="Text Box 27" o:spid="_x0000_s1034" type="#_x0000_t202" style="position:absolute;margin-left:169.3pt;margin-top:5.35pt;width:163.9pt;height:16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" fillcolor="#ededed [662]" stroked="f" strokeweight=".5pt">
                <v:textbox inset="2mm,2mm,2mm">
                  <w:txbxContent>
                    <w:p w14:paraId="13231291" w14:textId="6EF74FA7" w:rsidR="00D07812" w:rsidRPr="00D07812" w:rsidRDefault="00D07812" w:rsidP="00D07812">
                      <w:pPr>
                        <w:rPr>
                          <w:rFonts w:ascii="Arial" w:hAnsi="Arial" w:cs="Arial"/>
                          <w:b/>
                          <w:bCs/>
                          <w:sz w:val="20"/>
                          <w:szCs w:val="20"/>
                          <w:lang w:val="en-US"/>
                        </w:rPr>
                      </w:pPr>
                      <w:r w:rsidRPr="00D07812">
                        <w:rPr>
                          <w:rFonts w:ascii="Arial" w:hAnsi="Arial" w:cs="Arial"/>
                          <w:b/>
                          <w:bCs/>
                          <w:sz w:val="20"/>
                          <w:szCs w:val="20"/>
                          <w:lang w:val="en-US"/>
                        </w:rPr>
                        <w:t>Consent:</w:t>
                      </w:r>
                    </w:p>
                    <w:p w14:paraId="3D964914" w14:textId="32B67BCB" w:rsidR="00D07812" w:rsidRPr="00D07812" w:rsidRDefault="00D07812" w:rsidP="00797BDC">
                      <w:pPr>
                        <w:jc w:val="both"/>
                        <w:rPr>
                          <w:rFonts w:ascii="Arial" w:hAnsi="Arial" w:cs="Arial"/>
                          <w:sz w:val="20"/>
                          <w:szCs w:val="20"/>
                          <w:lang w:val="en-US"/>
                        </w:rPr>
                      </w:pPr>
                      <w:r w:rsidRPr="00D07812">
                        <w:rPr>
                          <w:rFonts w:ascii="Arial" w:hAnsi="Arial" w:cs="Arial"/>
                          <w:bCs/>
                          <w:sz w:val="20"/>
                          <w:szCs w:val="20"/>
                          <w:lang w:val="en-US"/>
                        </w:rPr>
                        <w:t xml:space="preserve">Only </w:t>
                      </w:r>
                      <w:r w:rsidR="008746B2">
                        <w:rPr>
                          <w:rFonts w:ascii="Arial" w:hAnsi="Arial" w:cs="Arial"/>
                          <w:bCs/>
                          <w:sz w:val="20"/>
                          <w:szCs w:val="20"/>
                          <w:lang w:val="en-US"/>
                        </w:rPr>
                        <w:t>‘</w:t>
                      </w:r>
                      <w:r w:rsidRPr="00D07812">
                        <w:rPr>
                          <w:rFonts w:ascii="Arial" w:hAnsi="Arial" w:cs="Arial"/>
                          <w:bCs/>
                          <w:sz w:val="20"/>
                          <w:szCs w:val="20"/>
                          <w:lang w:val="en-US"/>
                        </w:rPr>
                        <w:t>Yes means Yes!</w:t>
                      </w:r>
                      <w:r w:rsidR="008746B2">
                        <w:rPr>
                          <w:rFonts w:ascii="Arial" w:hAnsi="Arial" w:cs="Arial"/>
                          <w:bCs/>
                          <w:sz w:val="20"/>
                          <w:szCs w:val="20"/>
                          <w:lang w:val="en-US"/>
                        </w:rPr>
                        <w:t>’</w:t>
                      </w:r>
                      <w:r w:rsidRPr="00D07812">
                        <w:rPr>
                          <w:rFonts w:ascii="Arial" w:hAnsi="Arial" w:cs="Arial"/>
                          <w:bCs/>
                          <w:sz w:val="20"/>
                          <w:szCs w:val="20"/>
                          <w:lang w:val="en-US"/>
                        </w:rPr>
                        <w:t xml:space="preserve"> Consent to sexual activities requires an affirmative agreement of both persons. Lack of protest, or resistance, or silence do not mean consent.</w:t>
                      </w:r>
                    </w:p>
                  </w:txbxContent>
                </v:textbox>
              </v:shape>
            </w:pict>
          </mc:Fallback>
        </mc:AlternateContent>
      </w:r>
      <w:r w:rsidRPr="009033CC">
        <w:rPr>
          <w:rFonts w:cs="Arial"/>
          <w:noProof/>
          <w:lang w:val="de-DE" w:eastAsia="de-DE"/>
        </w:rPr>
        <mc:AlternateContent>
          <mc:Choice Requires="wps">
            <w:drawing>
              <wp:anchor distT="0" distB="0" distL="114300" distR="114300" simplePos="0" relativeHeight="251685888" behindDoc="0" locked="0" layoutInCell="1" allowOverlap="1" wp14:anchorId="4F8D8664" wp14:editId="560BDADD">
                <wp:simplePos x="0" y="0"/>
                <wp:positionH relativeFrom="column">
                  <wp:posOffset>1270</wp:posOffset>
                </wp:positionH>
                <wp:positionV relativeFrom="paragraph">
                  <wp:posOffset>67945</wp:posOffset>
                </wp:positionV>
                <wp:extent cx="2103120" cy="2059305"/>
                <wp:effectExtent l="0" t="0" r="5080" b="0"/>
                <wp:wrapNone/>
                <wp:docPr id="26" name="Text Box 26"/>
                <wp:cNvGraphicFramePr/>
                <a:graphic xmlns:a="http://schemas.openxmlformats.org/drawingml/2006/main">
                  <a:graphicData uri="http://schemas.microsoft.com/office/word/2010/wordprocessingShape">
                    <wps:wsp>
                      <wps:cNvSpPr txBox="1"/>
                      <wps:spPr>
                        <a:xfrm>
                          <a:off x="0" y="0"/>
                          <a:ext cx="2103120" cy="2059305"/>
                        </a:xfrm>
                        <a:prstGeom prst="rect">
                          <a:avLst/>
                        </a:prstGeom>
                        <a:solidFill>
                          <a:schemeClr val="accent3">
                            <a:lumMod val="20000"/>
                            <a:lumOff val="80000"/>
                          </a:schemeClr>
                        </a:solidFill>
                        <a:ln w="6350">
                          <a:noFill/>
                        </a:ln>
                      </wps:spPr>
                      <wps:txbx>
                        <w:txbxContent>
                          <w:p w14:paraId="3A4A7829" w14:textId="33744415" w:rsidR="00D07812" w:rsidRPr="00797BDC" w:rsidRDefault="00D07812" w:rsidP="00797BDC">
                            <w:pPr>
                              <w:jc w:val="both"/>
                              <w:rPr>
                                <w:rFonts w:ascii="Arial" w:hAnsi="Arial" w:cs="Arial"/>
                                <w:sz w:val="20"/>
                                <w:szCs w:val="20"/>
                                <w:lang w:val="en-US"/>
                              </w:rPr>
                            </w:pPr>
                            <w:r w:rsidRPr="00797BDC">
                              <w:rPr>
                                <w:rFonts w:ascii="Arial" w:hAnsi="Arial" w:cs="Arial"/>
                                <w:b/>
                                <w:bCs/>
                                <w:sz w:val="20"/>
                                <w:szCs w:val="20"/>
                                <w:lang w:val="en-US"/>
                              </w:rPr>
                              <w:t>Awareness:</w:t>
                            </w:r>
                            <w:r w:rsidRPr="00797BDC">
                              <w:rPr>
                                <w:rFonts w:ascii="Arial" w:hAnsi="Arial" w:cs="Arial"/>
                                <w:b/>
                                <w:sz w:val="20"/>
                                <w:szCs w:val="20"/>
                                <w:lang w:val="en-US"/>
                              </w:rPr>
                              <w:br/>
                            </w:r>
                            <w:r w:rsidRPr="00797BDC">
                              <w:rPr>
                                <w:rFonts w:ascii="Arial" w:hAnsi="Arial" w:cs="Arial"/>
                                <w:sz w:val="20"/>
                                <w:szCs w:val="20"/>
                                <w:lang w:val="en-US"/>
                              </w:rPr>
                              <w:t>Be a responsible team member - look out for each other! It is your duty to act when you witness a border violating situation. Take appropriate actions and don´t be afraid: it</w:t>
                            </w:r>
                            <w:r w:rsidR="008746B2" w:rsidRPr="00797BDC">
                              <w:rPr>
                                <w:rFonts w:ascii="Arial" w:hAnsi="Arial" w:cs="Arial"/>
                                <w:sz w:val="20"/>
                                <w:szCs w:val="20"/>
                                <w:lang w:val="en-US"/>
                              </w:rPr>
                              <w:t>’</w:t>
                            </w:r>
                            <w:r w:rsidRPr="00797BDC">
                              <w:rPr>
                                <w:rFonts w:ascii="Arial" w:hAnsi="Arial" w:cs="Arial"/>
                                <w:sz w:val="20"/>
                                <w:szCs w:val="20"/>
                                <w:lang w:val="en-US"/>
                              </w:rPr>
                              <w:t>s better to act than to do nothing.</w:t>
                            </w:r>
                            <w:r w:rsidR="007A5F92" w:rsidRPr="00797BDC">
                              <w:rPr>
                                <w:rFonts w:ascii="Arial" w:hAnsi="Arial" w:cs="Arial"/>
                                <w:sz w:val="20"/>
                                <w:szCs w:val="20"/>
                                <w:lang w:val="en-US"/>
                              </w:rPr>
                              <w:t xml:space="preserve"> </w:t>
                            </w:r>
                            <w:r w:rsidRPr="00797BDC">
                              <w:rPr>
                                <w:rFonts w:ascii="Arial" w:hAnsi="Arial" w:cs="Arial"/>
                                <w:sz w:val="20"/>
                                <w:szCs w:val="20"/>
                                <w:lang w:val="en-US"/>
                              </w:rPr>
                              <w:t xml:space="preserve">Be respectful and mind your borders and those of others! Even if you experience some behavior as not uncomfortable or threatening, others might experience it quite this way. </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8D8664" id="Text Box 26" o:spid="_x0000_s1035" type="#_x0000_t202" style="position:absolute;margin-left:.1pt;margin-top:5.35pt;width:165.6pt;height:16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" fillcolor="#ededed [662]" stroked="f" strokeweight=".5pt">
                <v:textbox inset="2mm,2mm,2mm">
                  <w:txbxContent>
                    <w:p w14:paraId="3A4A7829" w14:textId="33744415" w:rsidR="00D07812" w:rsidRPr="00797BDC" w:rsidRDefault="00D07812" w:rsidP="00797BDC">
                      <w:pPr>
                        <w:jc w:val="both"/>
                        <w:rPr>
                          <w:rFonts w:ascii="Arial" w:hAnsi="Arial" w:cs="Arial"/>
                          <w:sz w:val="20"/>
                          <w:szCs w:val="20"/>
                          <w:lang w:val="en-US"/>
                        </w:rPr>
                      </w:pPr>
                      <w:r w:rsidRPr="00797BDC">
                        <w:rPr>
                          <w:rFonts w:ascii="Arial" w:hAnsi="Arial" w:cs="Arial"/>
                          <w:b/>
                          <w:bCs/>
                          <w:sz w:val="20"/>
                          <w:szCs w:val="20"/>
                          <w:lang w:val="en-US"/>
                        </w:rPr>
                        <w:t>Awareness:</w:t>
                      </w:r>
                      <w:r w:rsidRPr="00797BDC">
                        <w:rPr>
                          <w:rFonts w:ascii="Arial" w:hAnsi="Arial" w:cs="Arial"/>
                          <w:b/>
                          <w:sz w:val="20"/>
                          <w:szCs w:val="20"/>
                          <w:lang w:val="en-US"/>
                        </w:rPr>
                        <w:br/>
                      </w:r>
                      <w:r w:rsidRPr="00797BDC">
                        <w:rPr>
                          <w:rFonts w:ascii="Arial" w:hAnsi="Arial" w:cs="Arial"/>
                          <w:sz w:val="20"/>
                          <w:szCs w:val="20"/>
                          <w:lang w:val="en-US"/>
                        </w:rPr>
                        <w:t>Be a responsible team member - look out for each other! It is your duty to act when you witness a border violating situation. Take appropriate actions and don´t be afraid: it</w:t>
                      </w:r>
                      <w:r w:rsidR="008746B2" w:rsidRPr="00797BDC">
                        <w:rPr>
                          <w:rFonts w:ascii="Arial" w:hAnsi="Arial" w:cs="Arial"/>
                          <w:sz w:val="20"/>
                          <w:szCs w:val="20"/>
                          <w:lang w:val="en-US"/>
                        </w:rPr>
                        <w:t>’</w:t>
                      </w:r>
                      <w:r w:rsidRPr="00797BDC">
                        <w:rPr>
                          <w:rFonts w:ascii="Arial" w:hAnsi="Arial" w:cs="Arial"/>
                          <w:sz w:val="20"/>
                          <w:szCs w:val="20"/>
                          <w:lang w:val="en-US"/>
                        </w:rPr>
                        <w:t>s better to act than to do nothing.</w:t>
                      </w:r>
                      <w:r w:rsidR="007A5F92" w:rsidRPr="00797BDC">
                        <w:rPr>
                          <w:rFonts w:ascii="Arial" w:hAnsi="Arial" w:cs="Arial"/>
                          <w:sz w:val="20"/>
                          <w:szCs w:val="20"/>
                          <w:lang w:val="en-US"/>
                        </w:rPr>
                        <w:t xml:space="preserve"> </w:t>
                      </w:r>
                      <w:r w:rsidRPr="00797BDC">
                        <w:rPr>
                          <w:rFonts w:ascii="Arial" w:hAnsi="Arial" w:cs="Arial"/>
                          <w:sz w:val="20"/>
                          <w:szCs w:val="20"/>
                          <w:lang w:val="en-US"/>
                        </w:rPr>
                        <w:t xml:space="preserve">Be respectful and mind your borders and those of others! Even if you experience some behavior as not uncomfortable or threatening, others might experience it quite this way. </w:t>
                      </w:r>
                    </w:p>
                  </w:txbxContent>
                </v:textbox>
              </v:shape>
            </w:pict>
          </mc:Fallback>
        </mc:AlternateContent>
      </w:r>
    </w:p>
    <w:p w14:paraId="0746C195" w14:textId="6C6D9509" w:rsidR="00D07812" w:rsidRDefault="00D07812" w:rsidP="00A61B7C">
      <w:pPr>
        <w:pStyle w:val="Textkrper"/>
        <w:snapToGrid w:val="0"/>
        <w:spacing w:after="120" w:line="240" w:lineRule="exact"/>
        <w:ind w:left="0"/>
        <w:rPr>
          <w:lang w:val="en-GB"/>
        </w:rPr>
      </w:pPr>
    </w:p>
    <w:p w14:paraId="1EFA3D11" w14:textId="11E18DB6" w:rsidR="00D07812" w:rsidRDefault="00D07812" w:rsidP="00A61B7C">
      <w:pPr>
        <w:pStyle w:val="Textkrper"/>
        <w:snapToGrid w:val="0"/>
        <w:spacing w:after="120" w:line="240" w:lineRule="exact"/>
        <w:ind w:left="0"/>
        <w:rPr>
          <w:lang w:val="en-GB"/>
        </w:rPr>
      </w:pPr>
    </w:p>
    <w:p w14:paraId="4775A160" w14:textId="627CB0B3" w:rsidR="00D07812" w:rsidRDefault="00D07812" w:rsidP="00A61B7C">
      <w:pPr>
        <w:pStyle w:val="Textkrper"/>
        <w:snapToGrid w:val="0"/>
        <w:spacing w:after="120" w:line="240" w:lineRule="exact"/>
        <w:ind w:left="0"/>
        <w:rPr>
          <w:lang w:val="en-GB"/>
        </w:rPr>
      </w:pPr>
    </w:p>
    <w:p w14:paraId="104D48B5" w14:textId="1875A8D5" w:rsidR="00D07812" w:rsidRDefault="00D07812" w:rsidP="00A61B7C">
      <w:pPr>
        <w:pStyle w:val="Textkrper"/>
        <w:snapToGrid w:val="0"/>
        <w:spacing w:after="120" w:line="240" w:lineRule="exact"/>
        <w:ind w:left="0"/>
        <w:rPr>
          <w:lang w:val="en-GB"/>
        </w:rPr>
      </w:pPr>
    </w:p>
    <w:p w14:paraId="759DADA1" w14:textId="7D4436E4" w:rsidR="00D07812" w:rsidRDefault="00D07812" w:rsidP="00A61B7C">
      <w:pPr>
        <w:pStyle w:val="Textkrper"/>
        <w:snapToGrid w:val="0"/>
        <w:spacing w:after="120" w:line="240" w:lineRule="exact"/>
        <w:ind w:left="0"/>
        <w:rPr>
          <w:lang w:val="en-GB"/>
        </w:rPr>
      </w:pPr>
    </w:p>
    <w:p w14:paraId="4AD37C1F" w14:textId="4144C6DA" w:rsidR="00D07812" w:rsidRDefault="00D07812" w:rsidP="00A61B7C">
      <w:pPr>
        <w:pStyle w:val="Textkrper"/>
        <w:snapToGrid w:val="0"/>
        <w:spacing w:after="120" w:line="240" w:lineRule="exact"/>
        <w:ind w:left="0"/>
        <w:rPr>
          <w:lang w:val="en-GB"/>
        </w:rPr>
      </w:pPr>
    </w:p>
    <w:p w14:paraId="716DC423" w14:textId="5BA11B95" w:rsidR="00D07812" w:rsidRDefault="00D07812" w:rsidP="00A61B7C">
      <w:pPr>
        <w:pStyle w:val="Textkrper"/>
        <w:snapToGrid w:val="0"/>
        <w:spacing w:after="120" w:line="240" w:lineRule="exact"/>
        <w:ind w:left="0"/>
        <w:rPr>
          <w:lang w:val="en-GB"/>
        </w:rPr>
      </w:pPr>
    </w:p>
    <w:p w14:paraId="7B3ACF4A" w14:textId="6636C1F7" w:rsidR="00D07812" w:rsidRDefault="00D07812" w:rsidP="00A61B7C">
      <w:pPr>
        <w:pStyle w:val="Textkrper"/>
        <w:snapToGrid w:val="0"/>
        <w:spacing w:after="120" w:line="240" w:lineRule="exact"/>
        <w:ind w:left="0"/>
        <w:rPr>
          <w:lang w:val="en-GB"/>
        </w:rPr>
      </w:pPr>
    </w:p>
    <w:p w14:paraId="227F2839" w14:textId="5D21FA04" w:rsidR="00D07812" w:rsidRPr="009033CC" w:rsidRDefault="007F6E0C"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700224" behindDoc="0" locked="0" layoutInCell="1" allowOverlap="1" wp14:anchorId="54991AA8" wp14:editId="7B815E64">
                <wp:simplePos x="0" y="0"/>
                <wp:positionH relativeFrom="margin">
                  <wp:align>right</wp:align>
                </wp:positionH>
                <wp:positionV relativeFrom="paragraph">
                  <wp:posOffset>3122946</wp:posOffset>
                </wp:positionV>
                <wp:extent cx="6400800" cy="2838203"/>
                <wp:effectExtent l="0" t="0" r="0" b="635"/>
                <wp:wrapNone/>
                <wp:docPr id="34" name="Text Box 34"/>
                <wp:cNvGraphicFramePr/>
                <a:graphic xmlns:a="http://schemas.openxmlformats.org/drawingml/2006/main">
                  <a:graphicData uri="http://schemas.microsoft.com/office/word/2010/wordprocessingShape">
                    <wps:wsp>
                      <wps:cNvSpPr txBox="1"/>
                      <wps:spPr>
                        <a:xfrm>
                          <a:off x="0" y="0"/>
                          <a:ext cx="6400800" cy="2838203"/>
                        </a:xfrm>
                        <a:prstGeom prst="rect">
                          <a:avLst/>
                        </a:prstGeom>
                        <a:solidFill>
                          <a:schemeClr val="accent3">
                            <a:lumMod val="20000"/>
                            <a:lumOff val="80000"/>
                          </a:schemeClr>
                        </a:solidFill>
                        <a:ln w="6350">
                          <a:noFill/>
                        </a:ln>
                      </wps:spPr>
                      <wps:txbx>
                        <w:txbxContent>
                          <w:p w14:paraId="743E7C3A" w14:textId="77777777" w:rsidR="00B7102E" w:rsidRPr="00B7102E" w:rsidRDefault="00B7102E" w:rsidP="00DD2BA7">
                            <w:pPr>
                              <w:spacing w:after="120" w:line="240" w:lineRule="exact"/>
                              <w:ind w:left="142" w:right="148"/>
                              <w:jc w:val="both"/>
                              <w:rPr>
                                <w:rFonts w:ascii="Arial" w:hAnsi="Arial" w:cs="Arial"/>
                                <w:sz w:val="20"/>
                                <w:szCs w:val="20"/>
                                <w:lang w:val="en-GB"/>
                              </w:rPr>
                            </w:pPr>
                            <w:r w:rsidRPr="00B7102E">
                              <w:rPr>
                                <w:rFonts w:ascii="Arial" w:hAnsi="Arial" w:cs="Arial"/>
                                <w:sz w:val="20"/>
                                <w:szCs w:val="20"/>
                                <w:lang w:val="en-GB"/>
                              </w:rPr>
                              <w:t>The chief scientist or the ship captain must be notified of the incidence.</w:t>
                            </w:r>
                          </w:p>
                          <w:p w14:paraId="08D8E390" w14:textId="22D1D71C" w:rsidR="00B7102E" w:rsidRPr="00B7102E" w:rsidRDefault="00B7102E" w:rsidP="007F6E0C">
                            <w:pPr>
                              <w:spacing w:after="120" w:line="240" w:lineRule="exact"/>
                              <w:ind w:left="142" w:right="148"/>
                              <w:rPr>
                                <w:rFonts w:ascii="Arial" w:hAnsi="Arial" w:cs="Arial"/>
                                <w:sz w:val="20"/>
                                <w:szCs w:val="20"/>
                                <w:lang w:val="en-GB"/>
                              </w:rPr>
                            </w:pPr>
                            <w:r w:rsidRPr="00B7102E">
                              <w:rPr>
                                <w:rFonts w:ascii="Arial" w:hAnsi="Arial" w:cs="Arial"/>
                                <w:sz w:val="20"/>
                                <w:szCs w:val="20"/>
                                <w:lang w:val="en-GB"/>
                              </w:rPr>
                              <w:t>If you don</w:t>
                            </w:r>
                            <w:r w:rsidR="008746B2">
                              <w:rPr>
                                <w:rFonts w:ascii="Arial" w:hAnsi="Arial" w:cs="Arial"/>
                                <w:sz w:val="20"/>
                                <w:szCs w:val="20"/>
                                <w:lang w:val="en-GB"/>
                              </w:rPr>
                              <w:t>’</w:t>
                            </w:r>
                            <w:r w:rsidRPr="00B7102E">
                              <w:rPr>
                                <w:rFonts w:ascii="Arial" w:hAnsi="Arial" w:cs="Arial"/>
                                <w:sz w:val="20"/>
                                <w:szCs w:val="20"/>
                                <w:lang w:val="en-GB"/>
                              </w:rPr>
                              <w:t>t want to talk to a member of the expedition, the following contact persons are available at GEOMAR</w:t>
                            </w:r>
                            <w:proofErr w:type="gramStart"/>
                            <w:r w:rsidRPr="00B7102E">
                              <w:rPr>
                                <w:rFonts w:ascii="Arial" w:hAnsi="Arial" w:cs="Arial"/>
                                <w:sz w:val="20"/>
                                <w:szCs w:val="20"/>
                                <w:lang w:val="en-GB"/>
                              </w:rPr>
                              <w:t>:</w:t>
                            </w:r>
                            <w:proofErr w:type="gramEnd"/>
                            <w:r w:rsidR="007F6E0C">
                              <w:rPr>
                                <w:rFonts w:ascii="Arial" w:hAnsi="Arial" w:cs="Arial"/>
                                <w:sz w:val="20"/>
                                <w:szCs w:val="20"/>
                                <w:lang w:val="en-GB"/>
                              </w:rPr>
                              <w:br/>
                            </w:r>
                            <w:r w:rsidRPr="00B7102E">
                              <w:rPr>
                                <w:rFonts w:ascii="Arial" w:hAnsi="Arial" w:cs="Arial"/>
                                <w:b/>
                                <w:sz w:val="20"/>
                                <w:szCs w:val="20"/>
                                <w:lang w:val="en-GB"/>
                              </w:rPr>
                              <w:t>Equal</w:t>
                            </w:r>
                            <w:r w:rsidR="007F6E0C">
                              <w:rPr>
                                <w:rFonts w:ascii="Arial" w:hAnsi="Arial" w:cs="Arial"/>
                                <w:b/>
                                <w:sz w:val="20"/>
                                <w:szCs w:val="20"/>
                                <w:lang w:val="en-GB"/>
                              </w:rPr>
                              <w:t xml:space="preserve"> </w:t>
                            </w:r>
                            <w:r w:rsidRPr="00B7102E">
                              <w:rPr>
                                <w:rFonts w:ascii="Arial" w:hAnsi="Arial" w:cs="Arial"/>
                                <w:b/>
                                <w:sz w:val="20"/>
                                <w:szCs w:val="20"/>
                                <w:lang w:val="en-GB"/>
                              </w:rPr>
                              <w:t>Opportunities</w:t>
                            </w:r>
                            <w:r w:rsidR="007F6E0C">
                              <w:rPr>
                                <w:rFonts w:ascii="Arial" w:hAnsi="Arial" w:cs="Arial"/>
                                <w:b/>
                                <w:sz w:val="20"/>
                                <w:szCs w:val="20"/>
                                <w:lang w:val="en-GB"/>
                              </w:rPr>
                              <w:t xml:space="preserve"> Officer</w:t>
                            </w:r>
                            <w:r w:rsidRPr="00B7102E">
                              <w:rPr>
                                <w:rFonts w:ascii="Arial" w:hAnsi="Arial" w:cs="Arial"/>
                                <w:b/>
                                <w:sz w:val="20"/>
                                <w:szCs w:val="20"/>
                                <w:lang w:val="en-GB"/>
                              </w:rPr>
                              <w:t>:</w:t>
                            </w:r>
                            <w:r w:rsidR="007F6E0C">
                              <w:rPr>
                                <w:rFonts w:ascii="Arial" w:hAnsi="Arial" w:cs="Arial"/>
                                <w:b/>
                                <w:sz w:val="20"/>
                                <w:szCs w:val="20"/>
                                <w:lang w:val="en-GB"/>
                              </w:rPr>
                              <w:br/>
                            </w:r>
                            <w:r w:rsidR="001550BA">
                              <w:rPr>
                                <w:rFonts w:ascii="Arial" w:hAnsi="Arial" w:cs="Arial"/>
                                <w:sz w:val="20"/>
                                <w:szCs w:val="20"/>
                                <w:lang w:val="en-GB"/>
                              </w:rPr>
                              <w:t xml:space="preserve">Ruth </w:t>
                            </w:r>
                            <w:proofErr w:type="spellStart"/>
                            <w:r w:rsidR="001550BA">
                              <w:rPr>
                                <w:rFonts w:ascii="Arial" w:hAnsi="Arial" w:cs="Arial"/>
                                <w:sz w:val="20"/>
                                <w:szCs w:val="20"/>
                                <w:lang w:val="en-GB"/>
                              </w:rPr>
                              <w:t>Thormann</w:t>
                            </w:r>
                            <w:proofErr w:type="spellEnd"/>
                            <w:r w:rsidR="002B49DB">
                              <w:rPr>
                                <w:rFonts w:ascii="Arial" w:hAnsi="Arial" w:cs="Arial"/>
                                <w:sz w:val="20"/>
                                <w:szCs w:val="20"/>
                                <w:lang w:val="en-GB"/>
                              </w:rPr>
                              <w:t>:</w:t>
                            </w:r>
                            <w:r w:rsidR="002B49DB" w:rsidRPr="002B49DB">
                              <w:rPr>
                                <w:rFonts w:ascii="Arial" w:hAnsi="Arial" w:cs="Arial"/>
                                <w:sz w:val="20"/>
                                <w:szCs w:val="20"/>
                                <w:lang w:val="en-GB"/>
                              </w:rPr>
                              <w:t xml:space="preserve"> </w:t>
                            </w:r>
                            <w:r w:rsidR="002B49DB" w:rsidRPr="00B7102E">
                              <w:rPr>
                                <w:rFonts w:ascii="Arial" w:hAnsi="Arial" w:cs="Arial"/>
                                <w:sz w:val="20"/>
                                <w:szCs w:val="20"/>
                                <w:u w:val="single"/>
                                <w:lang w:val="en-GB"/>
                              </w:rPr>
                              <w:t>gleichstellung@geomar.de</w:t>
                            </w:r>
                            <w:r w:rsidR="002B49DB" w:rsidRPr="002B49DB">
                              <w:rPr>
                                <w:rFonts w:ascii="Arial" w:hAnsi="Arial" w:cs="Arial"/>
                                <w:sz w:val="20"/>
                                <w:szCs w:val="20"/>
                                <w:lang w:val="en-GB"/>
                              </w:rPr>
                              <w:t>,</w:t>
                            </w:r>
                            <w:r>
                              <w:rPr>
                                <w:rFonts w:ascii="Arial" w:hAnsi="Arial" w:cs="Arial"/>
                                <w:sz w:val="20"/>
                                <w:szCs w:val="20"/>
                                <w:lang w:val="en-GB"/>
                              </w:rPr>
                              <w:t xml:space="preserve"> </w:t>
                            </w:r>
                            <w:r w:rsidRPr="00B7102E">
                              <w:rPr>
                                <w:rFonts w:ascii="Arial" w:hAnsi="Arial" w:cs="Arial"/>
                                <w:sz w:val="20"/>
                                <w:szCs w:val="20"/>
                                <w:lang w:val="en-GB"/>
                              </w:rPr>
                              <w:t>+49 431 600-</w:t>
                            </w:r>
                            <w:r w:rsidRPr="009C4042">
                              <w:rPr>
                                <w:rFonts w:ascii="Arial" w:hAnsi="Arial" w:cs="Arial"/>
                                <w:sz w:val="20"/>
                                <w:szCs w:val="20"/>
                                <w:lang w:val="en-GB"/>
                              </w:rPr>
                              <w:t>2889</w:t>
                            </w:r>
                            <w:r w:rsidR="007F6E0C">
                              <w:rPr>
                                <w:rFonts w:ascii="Arial" w:hAnsi="Arial" w:cs="Arial"/>
                                <w:sz w:val="20"/>
                                <w:szCs w:val="20"/>
                                <w:lang w:val="en-GB"/>
                              </w:rPr>
                              <w:br/>
                            </w:r>
                            <w:r w:rsidRPr="00B7102E">
                              <w:rPr>
                                <w:rFonts w:ascii="Arial" w:hAnsi="Arial" w:cs="Arial"/>
                                <w:b/>
                                <w:sz w:val="20"/>
                                <w:szCs w:val="20"/>
                                <w:lang w:val="en-GB"/>
                              </w:rPr>
                              <w:t>Staff Council:</w:t>
                            </w:r>
                            <w:r w:rsidR="007F6E0C">
                              <w:rPr>
                                <w:rFonts w:ascii="Arial" w:hAnsi="Arial" w:cs="Arial"/>
                                <w:b/>
                                <w:sz w:val="20"/>
                                <w:szCs w:val="20"/>
                                <w:lang w:val="en-GB"/>
                              </w:rPr>
                              <w:br/>
                            </w:r>
                            <w:r w:rsidR="001550BA">
                              <w:rPr>
                                <w:rFonts w:ascii="Arial" w:hAnsi="Arial" w:cs="Arial"/>
                                <w:sz w:val="20"/>
                                <w:szCs w:val="20"/>
                                <w:lang w:val="en-GB"/>
                              </w:rPr>
                              <w:t xml:space="preserve">Bettina </w:t>
                            </w:r>
                            <w:proofErr w:type="spellStart"/>
                            <w:r w:rsidR="001550BA">
                              <w:rPr>
                                <w:rFonts w:ascii="Arial" w:hAnsi="Arial" w:cs="Arial"/>
                                <w:sz w:val="20"/>
                                <w:szCs w:val="20"/>
                                <w:lang w:val="en-GB"/>
                              </w:rPr>
                              <w:t>Domeyer</w:t>
                            </w:r>
                            <w:proofErr w:type="spellEnd"/>
                            <w:r w:rsidR="002B49DB">
                              <w:rPr>
                                <w:rFonts w:ascii="Arial" w:hAnsi="Arial" w:cs="Arial"/>
                                <w:sz w:val="20"/>
                                <w:szCs w:val="20"/>
                                <w:lang w:val="en-GB"/>
                              </w:rPr>
                              <w:t>:</w:t>
                            </w:r>
                            <w:r w:rsidRPr="00B7102E">
                              <w:rPr>
                                <w:rFonts w:ascii="Arial" w:hAnsi="Arial" w:cs="Arial"/>
                                <w:sz w:val="20"/>
                                <w:szCs w:val="20"/>
                                <w:lang w:val="en-GB"/>
                              </w:rPr>
                              <w:t xml:space="preserve"> </w:t>
                            </w:r>
                            <w:r w:rsidR="002B49DB" w:rsidRPr="002B49DB">
                              <w:rPr>
                                <w:rFonts w:ascii="Arial" w:hAnsi="Arial" w:cs="Arial"/>
                                <w:sz w:val="20"/>
                                <w:szCs w:val="20"/>
                                <w:u w:val="single"/>
                                <w:lang w:val="en-GB"/>
                              </w:rPr>
                              <w:t>personalrat@geomar.de</w:t>
                            </w:r>
                            <w:r w:rsidR="002B49DB">
                              <w:rPr>
                                <w:rFonts w:ascii="Arial" w:hAnsi="Arial" w:cs="Arial"/>
                                <w:sz w:val="20"/>
                                <w:szCs w:val="20"/>
                                <w:lang w:val="en-GB"/>
                              </w:rPr>
                              <w:t>,</w:t>
                            </w:r>
                            <w:r w:rsidR="002B49DB" w:rsidRPr="00B7102E">
                              <w:rPr>
                                <w:rFonts w:ascii="Arial" w:hAnsi="Arial" w:cs="Arial"/>
                                <w:sz w:val="20"/>
                                <w:szCs w:val="20"/>
                                <w:lang w:val="en-GB"/>
                              </w:rPr>
                              <w:t xml:space="preserve"> </w:t>
                            </w:r>
                            <w:r w:rsidR="002B49DB">
                              <w:rPr>
                                <w:rFonts w:ascii="Arial" w:hAnsi="Arial" w:cs="Arial"/>
                                <w:sz w:val="20"/>
                                <w:szCs w:val="20"/>
                                <w:lang w:val="en-GB"/>
                              </w:rPr>
                              <w:tab/>
                            </w:r>
                            <w:r w:rsidRPr="00B7102E">
                              <w:rPr>
                                <w:rFonts w:ascii="Arial" w:hAnsi="Arial" w:cs="Arial"/>
                                <w:sz w:val="20"/>
                                <w:szCs w:val="20"/>
                                <w:lang w:val="en-GB"/>
                              </w:rPr>
                              <w:t>+49 431 600-2816</w:t>
                            </w:r>
                            <w:r w:rsidR="007F6E0C">
                              <w:rPr>
                                <w:rFonts w:ascii="Arial" w:hAnsi="Arial" w:cs="Arial"/>
                                <w:sz w:val="20"/>
                                <w:szCs w:val="20"/>
                                <w:lang w:val="en-GB"/>
                              </w:rPr>
                              <w:br/>
                            </w:r>
                            <w:r w:rsidRPr="00B7102E">
                              <w:rPr>
                                <w:rFonts w:ascii="Arial" w:hAnsi="Arial" w:cs="Arial"/>
                                <w:sz w:val="20"/>
                                <w:szCs w:val="20"/>
                                <w:lang w:val="en-GB"/>
                              </w:rPr>
                              <w:t>Sven Petersen</w:t>
                            </w:r>
                            <w:r w:rsidR="002B49DB">
                              <w:rPr>
                                <w:rFonts w:ascii="Arial" w:hAnsi="Arial" w:cs="Arial"/>
                                <w:sz w:val="20"/>
                                <w:szCs w:val="20"/>
                                <w:lang w:val="en-GB"/>
                              </w:rPr>
                              <w:t>:</w:t>
                            </w:r>
                            <w:r w:rsidRPr="00B7102E">
                              <w:rPr>
                                <w:rFonts w:ascii="Arial" w:hAnsi="Arial" w:cs="Arial"/>
                                <w:sz w:val="20"/>
                                <w:szCs w:val="20"/>
                                <w:lang w:val="en-GB"/>
                              </w:rPr>
                              <w:t xml:space="preserve"> </w:t>
                            </w:r>
                            <w:r w:rsidR="002B49DB">
                              <w:rPr>
                                <w:rFonts w:ascii="Arial" w:hAnsi="Arial" w:cs="Arial"/>
                                <w:sz w:val="20"/>
                                <w:szCs w:val="20"/>
                                <w:lang w:val="en-GB"/>
                              </w:rPr>
                              <w:tab/>
                            </w:r>
                            <w:r w:rsidR="002B49DB" w:rsidRPr="002B49DB">
                              <w:rPr>
                                <w:rFonts w:ascii="Arial" w:hAnsi="Arial" w:cs="Arial"/>
                                <w:sz w:val="20"/>
                                <w:szCs w:val="20"/>
                                <w:u w:val="single"/>
                                <w:lang w:val="en-GB"/>
                              </w:rPr>
                              <w:t>spetersen@geomar.de</w:t>
                            </w:r>
                            <w:r w:rsidR="002B49DB">
                              <w:rPr>
                                <w:rFonts w:ascii="Arial" w:hAnsi="Arial" w:cs="Arial"/>
                                <w:sz w:val="20"/>
                                <w:szCs w:val="20"/>
                                <w:lang w:val="en-GB"/>
                              </w:rPr>
                              <w:t xml:space="preserve">, </w:t>
                            </w:r>
                            <w:r w:rsidR="002B49DB">
                              <w:rPr>
                                <w:rFonts w:ascii="Arial" w:hAnsi="Arial" w:cs="Arial"/>
                                <w:sz w:val="20"/>
                                <w:szCs w:val="20"/>
                                <w:lang w:val="en-GB"/>
                              </w:rPr>
                              <w:tab/>
                            </w:r>
                            <w:r w:rsidRPr="00B7102E">
                              <w:rPr>
                                <w:rFonts w:ascii="Arial" w:hAnsi="Arial" w:cs="Arial"/>
                                <w:sz w:val="20"/>
                                <w:szCs w:val="20"/>
                                <w:lang w:val="en-GB"/>
                              </w:rPr>
                              <w:t>+49 431 600-2110</w:t>
                            </w:r>
                          </w:p>
                          <w:p w14:paraId="1E78C9D5" w14:textId="2E6E8568" w:rsidR="007F6E0C" w:rsidRPr="007F6E0C" w:rsidRDefault="007F6E0C" w:rsidP="00B7102E">
                            <w:pPr>
                              <w:spacing w:after="120" w:line="240" w:lineRule="exact"/>
                              <w:ind w:left="142" w:right="148"/>
                              <w:rPr>
                                <w:rFonts w:ascii="Arial" w:hAnsi="Arial" w:cs="Arial"/>
                                <w:sz w:val="20"/>
                                <w:szCs w:val="20"/>
                                <w:lang w:val="en-GB"/>
                              </w:rPr>
                            </w:pPr>
                            <w:r>
                              <w:rPr>
                                <w:rFonts w:ascii="Arial" w:hAnsi="Arial" w:cs="Arial"/>
                                <w:sz w:val="20"/>
                                <w:szCs w:val="20"/>
                                <w:lang w:val="en-GB"/>
                              </w:rPr>
                              <w:t xml:space="preserve">If you want to contact the </w:t>
                            </w:r>
                            <w:r w:rsidRPr="008F18F7">
                              <w:rPr>
                                <w:rFonts w:ascii="Arial" w:hAnsi="Arial" w:cs="Arial"/>
                                <w:b/>
                                <w:sz w:val="20"/>
                                <w:szCs w:val="20"/>
                                <w:lang w:val="en-GB"/>
                              </w:rPr>
                              <w:t xml:space="preserve">shipping line </w:t>
                            </w:r>
                            <w:proofErr w:type="spellStart"/>
                            <w:r w:rsidRPr="008F18F7">
                              <w:rPr>
                                <w:rFonts w:ascii="Arial" w:hAnsi="Arial" w:cs="Arial"/>
                                <w:b/>
                                <w:sz w:val="20"/>
                                <w:szCs w:val="20"/>
                                <w:lang w:val="en-GB"/>
                              </w:rPr>
                              <w:t>Briese</w:t>
                            </w:r>
                            <w:proofErr w:type="spellEnd"/>
                            <w:r>
                              <w:rPr>
                                <w:rFonts w:ascii="Arial" w:hAnsi="Arial" w:cs="Arial"/>
                                <w:sz w:val="20"/>
                                <w:szCs w:val="20"/>
                                <w:lang w:val="en-GB"/>
                              </w:rPr>
                              <w:t xml:space="preserve"> confidentially: </w:t>
                            </w:r>
                            <w:hyperlink r:id="rId7" w:history="1">
                              <w:r w:rsidRPr="007F6E0C">
                                <w:rPr>
                                  <w:rStyle w:val="Hyperlink"/>
                                  <w:rFonts w:ascii="Arial" w:hAnsi="Arial" w:cs="Arial"/>
                                  <w:color w:val="auto"/>
                                  <w:sz w:val="20"/>
                                  <w:szCs w:val="20"/>
                                  <w:lang w:val="en-GB"/>
                                </w:rPr>
                                <w:t>Gleichstellung.research@briese.de</w:t>
                              </w:r>
                            </w:hyperlink>
                          </w:p>
                          <w:p w14:paraId="07E6235D" w14:textId="6736055E" w:rsidR="00B7102E" w:rsidRPr="00FD659B" w:rsidRDefault="00B7102E" w:rsidP="00B7102E">
                            <w:pPr>
                              <w:spacing w:after="120" w:line="240" w:lineRule="exact"/>
                              <w:ind w:left="142" w:right="148"/>
                              <w:rPr>
                                <w:rFonts w:ascii="Arial" w:hAnsi="Arial" w:cs="Arial"/>
                                <w:sz w:val="20"/>
                                <w:szCs w:val="20"/>
                                <w:lang w:val="en-GB"/>
                              </w:rPr>
                            </w:pPr>
                            <w:proofErr w:type="gramStart"/>
                            <w:r w:rsidRPr="00FD659B">
                              <w:rPr>
                                <w:rFonts w:ascii="Arial" w:hAnsi="Arial" w:cs="Arial"/>
                                <w:sz w:val="20"/>
                                <w:szCs w:val="20"/>
                                <w:lang w:val="en-GB"/>
                              </w:rPr>
                              <w:t>Or</w:t>
                            </w:r>
                            <w:proofErr w:type="gramEnd"/>
                            <w:r w:rsidRPr="00FD659B">
                              <w:rPr>
                                <w:rFonts w:ascii="Arial" w:hAnsi="Arial" w:cs="Arial"/>
                                <w:sz w:val="20"/>
                                <w:szCs w:val="20"/>
                                <w:lang w:val="en-GB"/>
                              </w:rPr>
                              <w:t xml:space="preserve"> turn to an </w:t>
                            </w:r>
                            <w:r w:rsidRPr="00FD659B">
                              <w:rPr>
                                <w:rFonts w:ascii="Arial" w:hAnsi="Arial" w:cs="Arial"/>
                                <w:b/>
                                <w:sz w:val="20"/>
                                <w:szCs w:val="20"/>
                                <w:lang w:val="en-GB"/>
                              </w:rPr>
                              <w:t>external advisory body:</w:t>
                            </w:r>
                            <w:bookmarkStart w:id="0" w:name="_GoBack"/>
                            <w:bookmarkEnd w:id="0"/>
                          </w:p>
                          <w:p w14:paraId="7D910B77" w14:textId="1604819E" w:rsidR="00B7102E" w:rsidRPr="00FD659B" w:rsidRDefault="00B7102E" w:rsidP="00FD7A4B">
                            <w:pPr>
                              <w:spacing w:after="120" w:line="240" w:lineRule="exact"/>
                              <w:ind w:left="142" w:right="5"/>
                              <w:rPr>
                                <w:rFonts w:ascii="Arial" w:hAnsi="Arial" w:cs="Arial"/>
                                <w:sz w:val="20"/>
                                <w:szCs w:val="20"/>
                                <w:lang w:val="en-GB"/>
                              </w:rPr>
                            </w:pPr>
                            <w:r w:rsidRPr="00FD659B">
                              <w:rPr>
                                <w:rFonts w:ascii="Arial" w:hAnsi="Arial" w:cs="Arial"/>
                                <w:b/>
                                <w:sz w:val="20"/>
                                <w:szCs w:val="20"/>
                                <w:lang w:val="en-US"/>
                              </w:rPr>
                              <w:t>The Violence against women support hotline</w:t>
                            </w:r>
                            <w:r w:rsidRPr="00FD659B">
                              <w:rPr>
                                <w:rFonts w:ascii="Arial" w:hAnsi="Arial" w:cs="Arial"/>
                                <w:sz w:val="20"/>
                                <w:szCs w:val="20"/>
                                <w:lang w:val="en-US"/>
                              </w:rPr>
                              <w:t xml:space="preserve"> </w:t>
                            </w:r>
                            <w:hyperlink r:id="rId8" w:history="1">
                              <w:r w:rsidR="00AE5371" w:rsidRPr="00FD659B">
                                <w:rPr>
                                  <w:rStyle w:val="Hyperlink"/>
                                  <w:rFonts w:ascii="Arial" w:hAnsi="Arial" w:cs="Arial"/>
                                  <w:color w:val="auto"/>
                                  <w:sz w:val="20"/>
                                  <w:szCs w:val="20"/>
                                  <w:lang w:val="en-US"/>
                                </w:rPr>
                                <w:t>www.hilfetelefon.de</w:t>
                              </w:r>
                            </w:hyperlink>
                            <w:r w:rsidR="001B53D1" w:rsidRPr="00FD659B">
                              <w:rPr>
                                <w:rFonts w:ascii="Arial" w:hAnsi="Arial" w:cs="Arial"/>
                                <w:sz w:val="20"/>
                                <w:szCs w:val="20"/>
                                <w:lang w:val="en-US"/>
                              </w:rPr>
                              <w:t>, for German native speakers there is a live chat online</w:t>
                            </w:r>
                          </w:p>
                          <w:p w14:paraId="5E49D6D9" w14:textId="7D4A6642" w:rsidR="00AE5371" w:rsidRPr="00FD659B" w:rsidRDefault="001550BA" w:rsidP="00B7102E">
                            <w:pPr>
                              <w:spacing w:after="120" w:line="240" w:lineRule="exact"/>
                              <w:ind w:left="142" w:right="148"/>
                              <w:rPr>
                                <w:rFonts w:ascii="Arial" w:hAnsi="Arial" w:cs="Arial"/>
                                <w:sz w:val="20"/>
                                <w:szCs w:val="20"/>
                                <w:lang w:val="en-US"/>
                              </w:rPr>
                            </w:pPr>
                            <w:r>
                              <w:rPr>
                                <w:rFonts w:ascii="Arial" w:hAnsi="Arial" w:cs="Arial"/>
                                <w:b/>
                                <w:sz w:val="20"/>
                                <w:szCs w:val="20"/>
                                <w:lang w:val="en-US"/>
                              </w:rPr>
                              <w:t>Violence against men Support Hotline</w:t>
                            </w:r>
                            <w:r w:rsidR="002B49DB" w:rsidRPr="00FD659B">
                              <w:rPr>
                                <w:rFonts w:ascii="Arial" w:hAnsi="Arial" w:cs="Arial"/>
                                <w:sz w:val="20"/>
                                <w:szCs w:val="20"/>
                                <w:lang w:val="en-US"/>
                              </w:rPr>
                              <w:t>:</w:t>
                            </w:r>
                            <w:r w:rsidR="004E7FCA" w:rsidRPr="00FD659B">
                              <w:rPr>
                                <w:rFonts w:ascii="Arial" w:hAnsi="Arial" w:cs="Arial"/>
                                <w:sz w:val="20"/>
                                <w:szCs w:val="20"/>
                                <w:lang w:val="en-US"/>
                              </w:rPr>
                              <w:t xml:space="preserve"> </w:t>
                            </w:r>
                            <w:r>
                              <w:rPr>
                                <w:rFonts w:ascii="Arial" w:hAnsi="Arial" w:cs="Arial"/>
                                <w:sz w:val="20"/>
                                <w:szCs w:val="20"/>
                                <w:u w:val="single"/>
                                <w:lang w:val="en-US"/>
                              </w:rPr>
                              <w:t>www.maennerhilfetelefon.de</w:t>
                            </w:r>
                          </w:p>
                          <w:p w14:paraId="4241D68A" w14:textId="45803A2C" w:rsidR="006D6D72" w:rsidRPr="00FD659B" w:rsidRDefault="00AE5371" w:rsidP="00B7102E">
                            <w:pPr>
                              <w:spacing w:after="120" w:line="240" w:lineRule="exact"/>
                              <w:ind w:left="142" w:right="148"/>
                              <w:rPr>
                                <w:rFonts w:ascii="Arial" w:hAnsi="Arial" w:cs="Arial"/>
                                <w:sz w:val="20"/>
                                <w:szCs w:val="20"/>
                                <w:lang w:val="en-US"/>
                              </w:rPr>
                            </w:pPr>
                            <w:r w:rsidRPr="00FD659B">
                              <w:rPr>
                                <w:rFonts w:ascii="Arial" w:hAnsi="Arial" w:cs="Arial"/>
                                <w:b/>
                                <w:sz w:val="20"/>
                                <w:szCs w:val="20"/>
                                <w:lang w:val="en-US"/>
                              </w:rPr>
                              <w:t xml:space="preserve">Wave – Women against violence Europe </w:t>
                            </w:r>
                            <w:r w:rsidRPr="00FD659B">
                              <w:rPr>
                                <w:rFonts w:ascii="Arial" w:hAnsi="Arial" w:cs="Arial"/>
                                <w:sz w:val="20"/>
                                <w:szCs w:val="20"/>
                                <w:lang w:val="en-US"/>
                              </w:rPr>
                              <w:t xml:space="preserve">wave-network.org. </w:t>
                            </w:r>
                            <w:r w:rsidR="00FD7A4B" w:rsidRPr="00FD659B">
                              <w:rPr>
                                <w:rFonts w:ascii="Arial" w:hAnsi="Arial" w:cs="Arial"/>
                                <w:sz w:val="20"/>
                                <w:szCs w:val="20"/>
                                <w:lang w:val="en-US"/>
                              </w:rPr>
                              <w:t xml:space="preserve">Under </w:t>
                            </w:r>
                            <w:r w:rsidR="00FD7A4B" w:rsidRPr="00FD659B">
                              <w:rPr>
                                <w:rFonts w:ascii="Arial" w:hAnsi="Arial" w:cs="Arial"/>
                                <w:i/>
                                <w:sz w:val="20"/>
                                <w:szCs w:val="20"/>
                                <w:lang w:val="en-US"/>
                              </w:rPr>
                              <w:t>Find help</w:t>
                            </w:r>
                            <w:r w:rsidR="00FD7A4B" w:rsidRPr="00FD659B">
                              <w:rPr>
                                <w:rFonts w:ascii="Arial" w:hAnsi="Arial" w:cs="Arial"/>
                                <w:sz w:val="20"/>
                                <w:szCs w:val="20"/>
                                <w:lang w:val="en-US"/>
                              </w:rPr>
                              <w:t xml:space="preserve"> is a</w:t>
                            </w:r>
                            <w:r w:rsidRPr="00FD659B">
                              <w:rPr>
                                <w:rFonts w:ascii="Arial" w:hAnsi="Arial" w:cs="Arial"/>
                                <w:sz w:val="20"/>
                                <w:szCs w:val="20"/>
                                <w:lang w:val="en-US"/>
                              </w:rPr>
                              <w:t xml:space="preserve"> list of </w:t>
                            </w:r>
                            <w:r w:rsidR="00FD7A4B" w:rsidRPr="00FD659B">
                              <w:rPr>
                                <w:rFonts w:ascii="Arial" w:hAnsi="Arial" w:cs="Arial"/>
                                <w:sz w:val="20"/>
                                <w:szCs w:val="20"/>
                                <w:lang w:val="en-US"/>
                              </w:rPr>
                              <w:t>national helplines available in the European Countries.</w:t>
                            </w:r>
                            <w:r w:rsidR="00B7102E" w:rsidRPr="00FD659B">
                              <w:rPr>
                                <w:rFonts w:ascii="Arial" w:hAnsi="Arial" w:cs="Arial"/>
                                <w:sz w:val="20"/>
                                <w:szCs w:val="20"/>
                                <w:lang w:val="en-US"/>
                              </w:rPr>
                              <w:br/>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91AA8" id="_x0000_t202" coordsize="21600,21600" o:spt="202" path="m,l,21600r21600,l21600,xe">
                <v:stroke joinstyle="miter"/>
                <v:path gradientshapeok="t" o:connecttype="rect"/>
              </v:shapetype>
              <v:shape id="Text Box 34" o:spid="_x0000_s1036" type="#_x0000_t202" style="position:absolute;margin-left:452.8pt;margin-top:245.9pt;width:7in;height:223.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" fillcolor="#ededed [662]" stroked="f" strokeweight=".5pt">
                <v:textbox inset="0,2mm,0,0">
                  <w:txbxContent>
                    <w:p w14:paraId="743E7C3A" w14:textId="77777777" w:rsidR="00B7102E" w:rsidRPr="00B7102E" w:rsidRDefault="00B7102E" w:rsidP="00DD2BA7">
                      <w:pPr>
                        <w:spacing w:after="120" w:line="240" w:lineRule="exact"/>
                        <w:ind w:left="142" w:right="148"/>
                        <w:jc w:val="both"/>
                        <w:rPr>
                          <w:rFonts w:ascii="Arial" w:hAnsi="Arial" w:cs="Arial"/>
                          <w:sz w:val="20"/>
                          <w:szCs w:val="20"/>
                          <w:lang w:val="en-GB"/>
                        </w:rPr>
                      </w:pPr>
                      <w:r w:rsidRPr="00B7102E">
                        <w:rPr>
                          <w:rFonts w:ascii="Arial" w:hAnsi="Arial" w:cs="Arial"/>
                          <w:sz w:val="20"/>
                          <w:szCs w:val="20"/>
                          <w:lang w:val="en-GB"/>
                        </w:rPr>
                        <w:t>The chief scientist or the ship captain must be notified of the incidence.</w:t>
                      </w:r>
                    </w:p>
                    <w:p w14:paraId="08D8E390" w14:textId="22D1D71C" w:rsidR="00B7102E" w:rsidRPr="00B7102E" w:rsidRDefault="00B7102E" w:rsidP="007F6E0C">
                      <w:pPr>
                        <w:spacing w:after="120" w:line="240" w:lineRule="exact"/>
                        <w:ind w:left="142" w:right="148"/>
                        <w:rPr>
                          <w:rFonts w:ascii="Arial" w:hAnsi="Arial" w:cs="Arial"/>
                          <w:sz w:val="20"/>
                          <w:szCs w:val="20"/>
                          <w:lang w:val="en-GB"/>
                        </w:rPr>
                      </w:pPr>
                      <w:r w:rsidRPr="00B7102E">
                        <w:rPr>
                          <w:rFonts w:ascii="Arial" w:hAnsi="Arial" w:cs="Arial"/>
                          <w:sz w:val="20"/>
                          <w:szCs w:val="20"/>
                          <w:lang w:val="en-GB"/>
                        </w:rPr>
                        <w:t>If you don</w:t>
                      </w:r>
                      <w:r w:rsidR="008746B2">
                        <w:rPr>
                          <w:rFonts w:ascii="Arial" w:hAnsi="Arial" w:cs="Arial"/>
                          <w:sz w:val="20"/>
                          <w:szCs w:val="20"/>
                          <w:lang w:val="en-GB"/>
                        </w:rPr>
                        <w:t>’</w:t>
                      </w:r>
                      <w:r w:rsidRPr="00B7102E">
                        <w:rPr>
                          <w:rFonts w:ascii="Arial" w:hAnsi="Arial" w:cs="Arial"/>
                          <w:sz w:val="20"/>
                          <w:szCs w:val="20"/>
                          <w:lang w:val="en-GB"/>
                        </w:rPr>
                        <w:t>t want to talk to a member of the expedition, the following contact persons are available at GEOMAR</w:t>
                      </w:r>
                      <w:proofErr w:type="gramStart"/>
                      <w:r w:rsidRPr="00B7102E">
                        <w:rPr>
                          <w:rFonts w:ascii="Arial" w:hAnsi="Arial" w:cs="Arial"/>
                          <w:sz w:val="20"/>
                          <w:szCs w:val="20"/>
                          <w:lang w:val="en-GB"/>
                        </w:rPr>
                        <w:t>:</w:t>
                      </w:r>
                      <w:proofErr w:type="gramEnd"/>
                      <w:r w:rsidR="007F6E0C">
                        <w:rPr>
                          <w:rFonts w:ascii="Arial" w:hAnsi="Arial" w:cs="Arial"/>
                          <w:sz w:val="20"/>
                          <w:szCs w:val="20"/>
                          <w:lang w:val="en-GB"/>
                        </w:rPr>
                        <w:br/>
                      </w:r>
                      <w:r w:rsidRPr="00B7102E">
                        <w:rPr>
                          <w:rFonts w:ascii="Arial" w:hAnsi="Arial" w:cs="Arial"/>
                          <w:b/>
                          <w:sz w:val="20"/>
                          <w:szCs w:val="20"/>
                          <w:lang w:val="en-GB"/>
                        </w:rPr>
                        <w:t>Equal</w:t>
                      </w:r>
                      <w:r w:rsidR="007F6E0C">
                        <w:rPr>
                          <w:rFonts w:ascii="Arial" w:hAnsi="Arial" w:cs="Arial"/>
                          <w:b/>
                          <w:sz w:val="20"/>
                          <w:szCs w:val="20"/>
                          <w:lang w:val="en-GB"/>
                        </w:rPr>
                        <w:t xml:space="preserve"> </w:t>
                      </w:r>
                      <w:r w:rsidRPr="00B7102E">
                        <w:rPr>
                          <w:rFonts w:ascii="Arial" w:hAnsi="Arial" w:cs="Arial"/>
                          <w:b/>
                          <w:sz w:val="20"/>
                          <w:szCs w:val="20"/>
                          <w:lang w:val="en-GB"/>
                        </w:rPr>
                        <w:t>Opportunities</w:t>
                      </w:r>
                      <w:r w:rsidR="007F6E0C">
                        <w:rPr>
                          <w:rFonts w:ascii="Arial" w:hAnsi="Arial" w:cs="Arial"/>
                          <w:b/>
                          <w:sz w:val="20"/>
                          <w:szCs w:val="20"/>
                          <w:lang w:val="en-GB"/>
                        </w:rPr>
                        <w:t xml:space="preserve"> Officer</w:t>
                      </w:r>
                      <w:r w:rsidRPr="00B7102E">
                        <w:rPr>
                          <w:rFonts w:ascii="Arial" w:hAnsi="Arial" w:cs="Arial"/>
                          <w:b/>
                          <w:sz w:val="20"/>
                          <w:szCs w:val="20"/>
                          <w:lang w:val="en-GB"/>
                        </w:rPr>
                        <w:t>:</w:t>
                      </w:r>
                      <w:r w:rsidR="007F6E0C">
                        <w:rPr>
                          <w:rFonts w:ascii="Arial" w:hAnsi="Arial" w:cs="Arial"/>
                          <w:b/>
                          <w:sz w:val="20"/>
                          <w:szCs w:val="20"/>
                          <w:lang w:val="en-GB"/>
                        </w:rPr>
                        <w:br/>
                      </w:r>
                      <w:r w:rsidR="001550BA">
                        <w:rPr>
                          <w:rFonts w:ascii="Arial" w:hAnsi="Arial" w:cs="Arial"/>
                          <w:sz w:val="20"/>
                          <w:szCs w:val="20"/>
                          <w:lang w:val="en-GB"/>
                        </w:rPr>
                        <w:t xml:space="preserve">Ruth </w:t>
                      </w:r>
                      <w:proofErr w:type="spellStart"/>
                      <w:r w:rsidR="001550BA">
                        <w:rPr>
                          <w:rFonts w:ascii="Arial" w:hAnsi="Arial" w:cs="Arial"/>
                          <w:sz w:val="20"/>
                          <w:szCs w:val="20"/>
                          <w:lang w:val="en-GB"/>
                        </w:rPr>
                        <w:t>Thormann</w:t>
                      </w:r>
                      <w:proofErr w:type="spellEnd"/>
                      <w:r w:rsidR="002B49DB">
                        <w:rPr>
                          <w:rFonts w:ascii="Arial" w:hAnsi="Arial" w:cs="Arial"/>
                          <w:sz w:val="20"/>
                          <w:szCs w:val="20"/>
                          <w:lang w:val="en-GB"/>
                        </w:rPr>
                        <w:t>:</w:t>
                      </w:r>
                      <w:r w:rsidR="002B49DB" w:rsidRPr="002B49DB">
                        <w:rPr>
                          <w:rFonts w:ascii="Arial" w:hAnsi="Arial" w:cs="Arial"/>
                          <w:sz w:val="20"/>
                          <w:szCs w:val="20"/>
                          <w:lang w:val="en-GB"/>
                        </w:rPr>
                        <w:t xml:space="preserve"> </w:t>
                      </w:r>
                      <w:r w:rsidR="002B49DB" w:rsidRPr="00B7102E">
                        <w:rPr>
                          <w:rFonts w:ascii="Arial" w:hAnsi="Arial" w:cs="Arial"/>
                          <w:sz w:val="20"/>
                          <w:szCs w:val="20"/>
                          <w:u w:val="single"/>
                          <w:lang w:val="en-GB"/>
                        </w:rPr>
                        <w:t>gleichstellung@geomar.de</w:t>
                      </w:r>
                      <w:r w:rsidR="002B49DB" w:rsidRPr="002B49DB">
                        <w:rPr>
                          <w:rFonts w:ascii="Arial" w:hAnsi="Arial" w:cs="Arial"/>
                          <w:sz w:val="20"/>
                          <w:szCs w:val="20"/>
                          <w:lang w:val="en-GB"/>
                        </w:rPr>
                        <w:t>,</w:t>
                      </w:r>
                      <w:r>
                        <w:rPr>
                          <w:rFonts w:ascii="Arial" w:hAnsi="Arial" w:cs="Arial"/>
                          <w:sz w:val="20"/>
                          <w:szCs w:val="20"/>
                          <w:lang w:val="en-GB"/>
                        </w:rPr>
                        <w:t xml:space="preserve"> </w:t>
                      </w:r>
                      <w:r w:rsidRPr="00B7102E">
                        <w:rPr>
                          <w:rFonts w:ascii="Arial" w:hAnsi="Arial" w:cs="Arial"/>
                          <w:sz w:val="20"/>
                          <w:szCs w:val="20"/>
                          <w:lang w:val="en-GB"/>
                        </w:rPr>
                        <w:t>+49 431 600-</w:t>
                      </w:r>
                      <w:r w:rsidRPr="009C4042">
                        <w:rPr>
                          <w:rFonts w:ascii="Arial" w:hAnsi="Arial" w:cs="Arial"/>
                          <w:sz w:val="20"/>
                          <w:szCs w:val="20"/>
                          <w:lang w:val="en-GB"/>
                        </w:rPr>
                        <w:t>2889</w:t>
                      </w:r>
                      <w:r w:rsidR="007F6E0C">
                        <w:rPr>
                          <w:rFonts w:ascii="Arial" w:hAnsi="Arial" w:cs="Arial"/>
                          <w:sz w:val="20"/>
                          <w:szCs w:val="20"/>
                          <w:lang w:val="en-GB"/>
                        </w:rPr>
                        <w:br/>
                      </w:r>
                      <w:r w:rsidRPr="00B7102E">
                        <w:rPr>
                          <w:rFonts w:ascii="Arial" w:hAnsi="Arial" w:cs="Arial"/>
                          <w:b/>
                          <w:sz w:val="20"/>
                          <w:szCs w:val="20"/>
                          <w:lang w:val="en-GB"/>
                        </w:rPr>
                        <w:t>Staff Council:</w:t>
                      </w:r>
                      <w:r w:rsidR="007F6E0C">
                        <w:rPr>
                          <w:rFonts w:ascii="Arial" w:hAnsi="Arial" w:cs="Arial"/>
                          <w:b/>
                          <w:sz w:val="20"/>
                          <w:szCs w:val="20"/>
                          <w:lang w:val="en-GB"/>
                        </w:rPr>
                        <w:br/>
                      </w:r>
                      <w:r w:rsidR="001550BA">
                        <w:rPr>
                          <w:rFonts w:ascii="Arial" w:hAnsi="Arial" w:cs="Arial"/>
                          <w:sz w:val="20"/>
                          <w:szCs w:val="20"/>
                          <w:lang w:val="en-GB"/>
                        </w:rPr>
                        <w:t xml:space="preserve">Bettina </w:t>
                      </w:r>
                      <w:proofErr w:type="spellStart"/>
                      <w:r w:rsidR="001550BA">
                        <w:rPr>
                          <w:rFonts w:ascii="Arial" w:hAnsi="Arial" w:cs="Arial"/>
                          <w:sz w:val="20"/>
                          <w:szCs w:val="20"/>
                          <w:lang w:val="en-GB"/>
                        </w:rPr>
                        <w:t>Domeyer</w:t>
                      </w:r>
                      <w:proofErr w:type="spellEnd"/>
                      <w:r w:rsidR="002B49DB">
                        <w:rPr>
                          <w:rFonts w:ascii="Arial" w:hAnsi="Arial" w:cs="Arial"/>
                          <w:sz w:val="20"/>
                          <w:szCs w:val="20"/>
                          <w:lang w:val="en-GB"/>
                        </w:rPr>
                        <w:t>:</w:t>
                      </w:r>
                      <w:r w:rsidRPr="00B7102E">
                        <w:rPr>
                          <w:rFonts w:ascii="Arial" w:hAnsi="Arial" w:cs="Arial"/>
                          <w:sz w:val="20"/>
                          <w:szCs w:val="20"/>
                          <w:lang w:val="en-GB"/>
                        </w:rPr>
                        <w:t xml:space="preserve"> </w:t>
                      </w:r>
                      <w:r w:rsidR="002B49DB" w:rsidRPr="002B49DB">
                        <w:rPr>
                          <w:rFonts w:ascii="Arial" w:hAnsi="Arial" w:cs="Arial"/>
                          <w:sz w:val="20"/>
                          <w:szCs w:val="20"/>
                          <w:u w:val="single"/>
                          <w:lang w:val="en-GB"/>
                        </w:rPr>
                        <w:t>personalrat@geomar.de</w:t>
                      </w:r>
                      <w:r w:rsidR="002B49DB">
                        <w:rPr>
                          <w:rFonts w:ascii="Arial" w:hAnsi="Arial" w:cs="Arial"/>
                          <w:sz w:val="20"/>
                          <w:szCs w:val="20"/>
                          <w:lang w:val="en-GB"/>
                        </w:rPr>
                        <w:t>,</w:t>
                      </w:r>
                      <w:r w:rsidR="002B49DB" w:rsidRPr="00B7102E">
                        <w:rPr>
                          <w:rFonts w:ascii="Arial" w:hAnsi="Arial" w:cs="Arial"/>
                          <w:sz w:val="20"/>
                          <w:szCs w:val="20"/>
                          <w:lang w:val="en-GB"/>
                        </w:rPr>
                        <w:t xml:space="preserve"> </w:t>
                      </w:r>
                      <w:r w:rsidR="002B49DB">
                        <w:rPr>
                          <w:rFonts w:ascii="Arial" w:hAnsi="Arial" w:cs="Arial"/>
                          <w:sz w:val="20"/>
                          <w:szCs w:val="20"/>
                          <w:lang w:val="en-GB"/>
                        </w:rPr>
                        <w:tab/>
                      </w:r>
                      <w:r w:rsidRPr="00B7102E">
                        <w:rPr>
                          <w:rFonts w:ascii="Arial" w:hAnsi="Arial" w:cs="Arial"/>
                          <w:sz w:val="20"/>
                          <w:szCs w:val="20"/>
                          <w:lang w:val="en-GB"/>
                        </w:rPr>
                        <w:t>+49 431 600-2816</w:t>
                      </w:r>
                      <w:r w:rsidR="007F6E0C">
                        <w:rPr>
                          <w:rFonts w:ascii="Arial" w:hAnsi="Arial" w:cs="Arial"/>
                          <w:sz w:val="20"/>
                          <w:szCs w:val="20"/>
                          <w:lang w:val="en-GB"/>
                        </w:rPr>
                        <w:br/>
                      </w:r>
                      <w:r w:rsidRPr="00B7102E">
                        <w:rPr>
                          <w:rFonts w:ascii="Arial" w:hAnsi="Arial" w:cs="Arial"/>
                          <w:sz w:val="20"/>
                          <w:szCs w:val="20"/>
                          <w:lang w:val="en-GB"/>
                        </w:rPr>
                        <w:t>Sven Petersen</w:t>
                      </w:r>
                      <w:r w:rsidR="002B49DB">
                        <w:rPr>
                          <w:rFonts w:ascii="Arial" w:hAnsi="Arial" w:cs="Arial"/>
                          <w:sz w:val="20"/>
                          <w:szCs w:val="20"/>
                          <w:lang w:val="en-GB"/>
                        </w:rPr>
                        <w:t>:</w:t>
                      </w:r>
                      <w:r w:rsidRPr="00B7102E">
                        <w:rPr>
                          <w:rFonts w:ascii="Arial" w:hAnsi="Arial" w:cs="Arial"/>
                          <w:sz w:val="20"/>
                          <w:szCs w:val="20"/>
                          <w:lang w:val="en-GB"/>
                        </w:rPr>
                        <w:t xml:space="preserve"> </w:t>
                      </w:r>
                      <w:r w:rsidR="002B49DB">
                        <w:rPr>
                          <w:rFonts w:ascii="Arial" w:hAnsi="Arial" w:cs="Arial"/>
                          <w:sz w:val="20"/>
                          <w:szCs w:val="20"/>
                          <w:lang w:val="en-GB"/>
                        </w:rPr>
                        <w:tab/>
                      </w:r>
                      <w:r w:rsidR="002B49DB" w:rsidRPr="002B49DB">
                        <w:rPr>
                          <w:rFonts w:ascii="Arial" w:hAnsi="Arial" w:cs="Arial"/>
                          <w:sz w:val="20"/>
                          <w:szCs w:val="20"/>
                          <w:u w:val="single"/>
                          <w:lang w:val="en-GB"/>
                        </w:rPr>
                        <w:t>spetersen@geomar.de</w:t>
                      </w:r>
                      <w:r w:rsidR="002B49DB">
                        <w:rPr>
                          <w:rFonts w:ascii="Arial" w:hAnsi="Arial" w:cs="Arial"/>
                          <w:sz w:val="20"/>
                          <w:szCs w:val="20"/>
                          <w:lang w:val="en-GB"/>
                        </w:rPr>
                        <w:t xml:space="preserve">, </w:t>
                      </w:r>
                      <w:r w:rsidR="002B49DB">
                        <w:rPr>
                          <w:rFonts w:ascii="Arial" w:hAnsi="Arial" w:cs="Arial"/>
                          <w:sz w:val="20"/>
                          <w:szCs w:val="20"/>
                          <w:lang w:val="en-GB"/>
                        </w:rPr>
                        <w:tab/>
                      </w:r>
                      <w:r w:rsidRPr="00B7102E">
                        <w:rPr>
                          <w:rFonts w:ascii="Arial" w:hAnsi="Arial" w:cs="Arial"/>
                          <w:sz w:val="20"/>
                          <w:szCs w:val="20"/>
                          <w:lang w:val="en-GB"/>
                        </w:rPr>
                        <w:t>+49 431 600-2110</w:t>
                      </w:r>
                    </w:p>
                    <w:p w14:paraId="1E78C9D5" w14:textId="2E6E8568" w:rsidR="007F6E0C" w:rsidRPr="007F6E0C" w:rsidRDefault="007F6E0C" w:rsidP="00B7102E">
                      <w:pPr>
                        <w:spacing w:after="120" w:line="240" w:lineRule="exact"/>
                        <w:ind w:left="142" w:right="148"/>
                        <w:rPr>
                          <w:rFonts w:ascii="Arial" w:hAnsi="Arial" w:cs="Arial"/>
                          <w:sz w:val="20"/>
                          <w:szCs w:val="20"/>
                          <w:lang w:val="en-GB"/>
                        </w:rPr>
                      </w:pPr>
                      <w:r>
                        <w:rPr>
                          <w:rFonts w:ascii="Arial" w:hAnsi="Arial" w:cs="Arial"/>
                          <w:sz w:val="20"/>
                          <w:szCs w:val="20"/>
                          <w:lang w:val="en-GB"/>
                        </w:rPr>
                        <w:t xml:space="preserve">If you want to contact the </w:t>
                      </w:r>
                      <w:r w:rsidRPr="008F18F7">
                        <w:rPr>
                          <w:rFonts w:ascii="Arial" w:hAnsi="Arial" w:cs="Arial"/>
                          <w:b/>
                          <w:sz w:val="20"/>
                          <w:szCs w:val="20"/>
                          <w:lang w:val="en-GB"/>
                        </w:rPr>
                        <w:t xml:space="preserve">shipping line </w:t>
                      </w:r>
                      <w:proofErr w:type="spellStart"/>
                      <w:r w:rsidRPr="008F18F7">
                        <w:rPr>
                          <w:rFonts w:ascii="Arial" w:hAnsi="Arial" w:cs="Arial"/>
                          <w:b/>
                          <w:sz w:val="20"/>
                          <w:szCs w:val="20"/>
                          <w:lang w:val="en-GB"/>
                        </w:rPr>
                        <w:t>Briese</w:t>
                      </w:r>
                      <w:proofErr w:type="spellEnd"/>
                      <w:r>
                        <w:rPr>
                          <w:rFonts w:ascii="Arial" w:hAnsi="Arial" w:cs="Arial"/>
                          <w:sz w:val="20"/>
                          <w:szCs w:val="20"/>
                          <w:lang w:val="en-GB"/>
                        </w:rPr>
                        <w:t xml:space="preserve"> confidentially: </w:t>
                      </w:r>
                      <w:hyperlink r:id="rId9" w:history="1">
                        <w:r w:rsidRPr="007F6E0C">
                          <w:rPr>
                            <w:rStyle w:val="Hyperlink"/>
                            <w:rFonts w:ascii="Arial" w:hAnsi="Arial" w:cs="Arial"/>
                            <w:color w:val="auto"/>
                            <w:sz w:val="20"/>
                            <w:szCs w:val="20"/>
                            <w:lang w:val="en-GB"/>
                          </w:rPr>
                          <w:t>Gleichstellung.research@briese.de</w:t>
                        </w:r>
                      </w:hyperlink>
                    </w:p>
                    <w:p w14:paraId="07E6235D" w14:textId="6736055E" w:rsidR="00B7102E" w:rsidRPr="00FD659B" w:rsidRDefault="00B7102E" w:rsidP="00B7102E">
                      <w:pPr>
                        <w:spacing w:after="120" w:line="240" w:lineRule="exact"/>
                        <w:ind w:left="142" w:right="148"/>
                        <w:rPr>
                          <w:rFonts w:ascii="Arial" w:hAnsi="Arial" w:cs="Arial"/>
                          <w:sz w:val="20"/>
                          <w:szCs w:val="20"/>
                          <w:lang w:val="en-GB"/>
                        </w:rPr>
                      </w:pPr>
                      <w:proofErr w:type="gramStart"/>
                      <w:r w:rsidRPr="00FD659B">
                        <w:rPr>
                          <w:rFonts w:ascii="Arial" w:hAnsi="Arial" w:cs="Arial"/>
                          <w:sz w:val="20"/>
                          <w:szCs w:val="20"/>
                          <w:lang w:val="en-GB"/>
                        </w:rPr>
                        <w:t>Or</w:t>
                      </w:r>
                      <w:proofErr w:type="gramEnd"/>
                      <w:r w:rsidRPr="00FD659B">
                        <w:rPr>
                          <w:rFonts w:ascii="Arial" w:hAnsi="Arial" w:cs="Arial"/>
                          <w:sz w:val="20"/>
                          <w:szCs w:val="20"/>
                          <w:lang w:val="en-GB"/>
                        </w:rPr>
                        <w:t xml:space="preserve"> turn to an </w:t>
                      </w:r>
                      <w:r w:rsidRPr="00FD659B">
                        <w:rPr>
                          <w:rFonts w:ascii="Arial" w:hAnsi="Arial" w:cs="Arial"/>
                          <w:b/>
                          <w:sz w:val="20"/>
                          <w:szCs w:val="20"/>
                          <w:lang w:val="en-GB"/>
                        </w:rPr>
                        <w:t>external advisory body:</w:t>
                      </w:r>
                      <w:bookmarkStart w:id="1" w:name="_GoBack"/>
                      <w:bookmarkEnd w:id="1"/>
                    </w:p>
                    <w:p w14:paraId="7D910B77" w14:textId="1604819E" w:rsidR="00B7102E" w:rsidRPr="00FD659B" w:rsidRDefault="00B7102E" w:rsidP="00FD7A4B">
                      <w:pPr>
                        <w:spacing w:after="120" w:line="240" w:lineRule="exact"/>
                        <w:ind w:left="142" w:right="5"/>
                        <w:rPr>
                          <w:rFonts w:ascii="Arial" w:hAnsi="Arial" w:cs="Arial"/>
                          <w:sz w:val="20"/>
                          <w:szCs w:val="20"/>
                          <w:lang w:val="en-GB"/>
                        </w:rPr>
                      </w:pPr>
                      <w:r w:rsidRPr="00FD659B">
                        <w:rPr>
                          <w:rFonts w:ascii="Arial" w:hAnsi="Arial" w:cs="Arial"/>
                          <w:b/>
                          <w:sz w:val="20"/>
                          <w:szCs w:val="20"/>
                          <w:lang w:val="en-US"/>
                        </w:rPr>
                        <w:t>The Violence against women support hotline</w:t>
                      </w:r>
                      <w:r w:rsidRPr="00FD659B">
                        <w:rPr>
                          <w:rFonts w:ascii="Arial" w:hAnsi="Arial" w:cs="Arial"/>
                          <w:sz w:val="20"/>
                          <w:szCs w:val="20"/>
                          <w:lang w:val="en-US"/>
                        </w:rPr>
                        <w:t xml:space="preserve"> </w:t>
                      </w:r>
                      <w:hyperlink r:id="rId10" w:history="1">
                        <w:r w:rsidR="00AE5371" w:rsidRPr="00FD659B">
                          <w:rPr>
                            <w:rStyle w:val="Hyperlink"/>
                            <w:rFonts w:ascii="Arial" w:hAnsi="Arial" w:cs="Arial"/>
                            <w:color w:val="auto"/>
                            <w:sz w:val="20"/>
                            <w:szCs w:val="20"/>
                            <w:lang w:val="en-US"/>
                          </w:rPr>
                          <w:t>www.hilfetelefon.de</w:t>
                        </w:r>
                      </w:hyperlink>
                      <w:r w:rsidR="001B53D1" w:rsidRPr="00FD659B">
                        <w:rPr>
                          <w:rFonts w:ascii="Arial" w:hAnsi="Arial" w:cs="Arial"/>
                          <w:sz w:val="20"/>
                          <w:szCs w:val="20"/>
                          <w:lang w:val="en-US"/>
                        </w:rPr>
                        <w:t>, for German native speakers there is a live chat online</w:t>
                      </w:r>
                    </w:p>
                    <w:p w14:paraId="5E49D6D9" w14:textId="7D4A6642" w:rsidR="00AE5371" w:rsidRPr="00FD659B" w:rsidRDefault="001550BA" w:rsidP="00B7102E">
                      <w:pPr>
                        <w:spacing w:after="120" w:line="240" w:lineRule="exact"/>
                        <w:ind w:left="142" w:right="148"/>
                        <w:rPr>
                          <w:rFonts w:ascii="Arial" w:hAnsi="Arial" w:cs="Arial"/>
                          <w:sz w:val="20"/>
                          <w:szCs w:val="20"/>
                          <w:lang w:val="en-US"/>
                        </w:rPr>
                      </w:pPr>
                      <w:r>
                        <w:rPr>
                          <w:rFonts w:ascii="Arial" w:hAnsi="Arial" w:cs="Arial"/>
                          <w:b/>
                          <w:sz w:val="20"/>
                          <w:szCs w:val="20"/>
                          <w:lang w:val="en-US"/>
                        </w:rPr>
                        <w:t>Violence against men Support Hotline</w:t>
                      </w:r>
                      <w:r w:rsidR="002B49DB" w:rsidRPr="00FD659B">
                        <w:rPr>
                          <w:rFonts w:ascii="Arial" w:hAnsi="Arial" w:cs="Arial"/>
                          <w:sz w:val="20"/>
                          <w:szCs w:val="20"/>
                          <w:lang w:val="en-US"/>
                        </w:rPr>
                        <w:t>:</w:t>
                      </w:r>
                      <w:r w:rsidR="004E7FCA" w:rsidRPr="00FD659B">
                        <w:rPr>
                          <w:rFonts w:ascii="Arial" w:hAnsi="Arial" w:cs="Arial"/>
                          <w:sz w:val="20"/>
                          <w:szCs w:val="20"/>
                          <w:lang w:val="en-US"/>
                        </w:rPr>
                        <w:t xml:space="preserve"> </w:t>
                      </w:r>
                      <w:r>
                        <w:rPr>
                          <w:rFonts w:ascii="Arial" w:hAnsi="Arial" w:cs="Arial"/>
                          <w:sz w:val="20"/>
                          <w:szCs w:val="20"/>
                          <w:u w:val="single"/>
                          <w:lang w:val="en-US"/>
                        </w:rPr>
                        <w:t>www.maennerhilfetelefon.de</w:t>
                      </w:r>
                    </w:p>
                    <w:p w14:paraId="4241D68A" w14:textId="45803A2C" w:rsidR="006D6D72" w:rsidRPr="00FD659B" w:rsidRDefault="00AE5371" w:rsidP="00B7102E">
                      <w:pPr>
                        <w:spacing w:after="120" w:line="240" w:lineRule="exact"/>
                        <w:ind w:left="142" w:right="148"/>
                        <w:rPr>
                          <w:rFonts w:ascii="Arial" w:hAnsi="Arial" w:cs="Arial"/>
                          <w:sz w:val="20"/>
                          <w:szCs w:val="20"/>
                          <w:lang w:val="en-US"/>
                        </w:rPr>
                      </w:pPr>
                      <w:r w:rsidRPr="00FD659B">
                        <w:rPr>
                          <w:rFonts w:ascii="Arial" w:hAnsi="Arial" w:cs="Arial"/>
                          <w:b/>
                          <w:sz w:val="20"/>
                          <w:szCs w:val="20"/>
                          <w:lang w:val="en-US"/>
                        </w:rPr>
                        <w:t xml:space="preserve">Wave – Women against violence Europe </w:t>
                      </w:r>
                      <w:r w:rsidRPr="00FD659B">
                        <w:rPr>
                          <w:rFonts w:ascii="Arial" w:hAnsi="Arial" w:cs="Arial"/>
                          <w:sz w:val="20"/>
                          <w:szCs w:val="20"/>
                          <w:lang w:val="en-US"/>
                        </w:rPr>
                        <w:t xml:space="preserve">wave-network.org. </w:t>
                      </w:r>
                      <w:r w:rsidR="00FD7A4B" w:rsidRPr="00FD659B">
                        <w:rPr>
                          <w:rFonts w:ascii="Arial" w:hAnsi="Arial" w:cs="Arial"/>
                          <w:sz w:val="20"/>
                          <w:szCs w:val="20"/>
                          <w:lang w:val="en-US"/>
                        </w:rPr>
                        <w:t xml:space="preserve">Under </w:t>
                      </w:r>
                      <w:r w:rsidR="00FD7A4B" w:rsidRPr="00FD659B">
                        <w:rPr>
                          <w:rFonts w:ascii="Arial" w:hAnsi="Arial" w:cs="Arial"/>
                          <w:i/>
                          <w:sz w:val="20"/>
                          <w:szCs w:val="20"/>
                          <w:lang w:val="en-US"/>
                        </w:rPr>
                        <w:t>Find help</w:t>
                      </w:r>
                      <w:r w:rsidR="00FD7A4B" w:rsidRPr="00FD659B">
                        <w:rPr>
                          <w:rFonts w:ascii="Arial" w:hAnsi="Arial" w:cs="Arial"/>
                          <w:sz w:val="20"/>
                          <w:szCs w:val="20"/>
                          <w:lang w:val="en-US"/>
                        </w:rPr>
                        <w:t xml:space="preserve"> is a</w:t>
                      </w:r>
                      <w:r w:rsidRPr="00FD659B">
                        <w:rPr>
                          <w:rFonts w:ascii="Arial" w:hAnsi="Arial" w:cs="Arial"/>
                          <w:sz w:val="20"/>
                          <w:szCs w:val="20"/>
                          <w:lang w:val="en-US"/>
                        </w:rPr>
                        <w:t xml:space="preserve"> list of </w:t>
                      </w:r>
                      <w:r w:rsidR="00FD7A4B" w:rsidRPr="00FD659B">
                        <w:rPr>
                          <w:rFonts w:ascii="Arial" w:hAnsi="Arial" w:cs="Arial"/>
                          <w:sz w:val="20"/>
                          <w:szCs w:val="20"/>
                          <w:lang w:val="en-US"/>
                        </w:rPr>
                        <w:t>national helplines available in the European Countries.</w:t>
                      </w:r>
                      <w:r w:rsidR="00B7102E" w:rsidRPr="00FD659B">
                        <w:rPr>
                          <w:rFonts w:ascii="Arial" w:hAnsi="Arial" w:cs="Arial"/>
                          <w:sz w:val="20"/>
                          <w:szCs w:val="20"/>
                          <w:lang w:val="en-US"/>
                        </w:rPr>
                        <w:br/>
                      </w:r>
                    </w:p>
                  </w:txbxContent>
                </v:textbox>
                <w10:wrap anchorx="margin"/>
              </v:shape>
            </w:pict>
          </mc:Fallback>
        </mc:AlternateContent>
      </w:r>
      <w:r w:rsidR="00FD7A4B">
        <w:rPr>
          <w:rFonts w:cs="Arial"/>
          <w:noProof/>
          <w:lang w:val="de-DE" w:eastAsia="de-DE"/>
        </w:rPr>
        <mc:AlternateContent>
          <mc:Choice Requires="wps">
            <w:drawing>
              <wp:anchor distT="0" distB="0" distL="114300" distR="114300" simplePos="0" relativeHeight="251705344" behindDoc="0" locked="0" layoutInCell="1" allowOverlap="1" wp14:anchorId="35C01327" wp14:editId="5F4D8AFB">
                <wp:simplePos x="0" y="0"/>
                <wp:positionH relativeFrom="column">
                  <wp:posOffset>3131527</wp:posOffset>
                </wp:positionH>
                <wp:positionV relativeFrom="paragraph">
                  <wp:posOffset>8977825</wp:posOffset>
                </wp:positionV>
                <wp:extent cx="3484245" cy="56134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484245" cy="561340"/>
                        </a:xfrm>
                        <a:prstGeom prst="rect">
                          <a:avLst/>
                        </a:prstGeom>
                        <a:noFill/>
                        <a:ln w="6350">
                          <a:noFill/>
                        </a:ln>
                      </wps:spPr>
                      <wps:txbx>
                        <w:txbxContent>
                          <w:p w14:paraId="3BFEB3E7" w14:textId="5FC70FB0" w:rsidR="002F26D9" w:rsidRPr="002F26D9" w:rsidRDefault="002F26D9">
                            <w:pPr>
                              <w:rPr>
                                <w:rFonts w:ascii="Arial" w:hAnsi="Arial" w:cs="Arial"/>
                                <w:sz w:val="16"/>
                                <w:szCs w:val="16"/>
                                <w:lang w:val="en-US"/>
                              </w:rPr>
                            </w:pPr>
                            <w:r w:rsidRPr="002F26D9">
                              <w:rPr>
                                <w:rFonts w:ascii="Arial" w:hAnsi="Arial" w:cs="Arial"/>
                                <w:sz w:val="16"/>
                                <w:szCs w:val="16"/>
                                <w:lang w:val="en-GB"/>
                              </w:rPr>
                              <w:t>The Baltic Consortium on Promoting Gender Equality in Marine Research Organisations (Baltic Gender) has received funding from the European Union’s Horizon 2020 research and innovation programme under grant agreement No 710363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5C01327" id="Text Box 37" o:spid="_x0000_s1036" type="#_x0000_t202" style="position:absolute;margin-left:246.6pt;margin-top:706.9pt;width:274.35pt;height:44.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" filled="f" stroked="f" strokeweight=".5pt">
                <v:textbox>
                  <w:txbxContent>
                    <w:p w14:paraId="3BFEB3E7" w14:textId="5FC70FB0" w:rsidR="002F26D9" w:rsidRPr="002F26D9" w:rsidRDefault="002F26D9">
                      <w:pPr>
                        <w:rPr>
                          <w:rFonts w:ascii="Arial" w:hAnsi="Arial" w:cs="Arial"/>
                          <w:sz w:val="16"/>
                          <w:szCs w:val="16"/>
                          <w:lang w:val="en-US"/>
                        </w:rPr>
                      </w:pPr>
                      <w:r w:rsidRPr="002F26D9">
                        <w:rPr>
                          <w:rFonts w:ascii="Arial" w:hAnsi="Arial" w:cs="Arial"/>
                          <w:sz w:val="16"/>
                          <w:szCs w:val="16"/>
                          <w:lang w:val="en-GB"/>
                        </w:rPr>
                        <w:t>The Baltic Consortium on Promoting Gender Equality in Marine Research Organisations (Baltic Gender) has received funding from the European Union’s Horizon 2020 research and innovation programme under grant agreement No 710363</w:t>
                      </w:r>
                    </w:p>
                  </w:txbxContent>
                </v:textbox>
              </v:shape>
            </w:pict>
          </mc:Fallback>
        </mc:AlternateContent>
      </w:r>
      <w:r w:rsidR="00284BA5" w:rsidRPr="009033CC">
        <w:rPr>
          <w:rFonts w:cs="Arial"/>
          <w:noProof/>
          <w:lang w:val="de-DE" w:eastAsia="de-DE"/>
        </w:rPr>
        <mc:AlternateContent>
          <mc:Choice Requires="wps">
            <w:drawing>
              <wp:anchor distT="0" distB="0" distL="114300" distR="114300" simplePos="0" relativeHeight="251664384" behindDoc="0" locked="0" layoutInCell="1" allowOverlap="1" wp14:anchorId="1DE9B1D1" wp14:editId="29E94D3A">
                <wp:simplePos x="0" y="0"/>
                <wp:positionH relativeFrom="column">
                  <wp:posOffset>-9994</wp:posOffset>
                </wp:positionH>
                <wp:positionV relativeFrom="paragraph">
                  <wp:posOffset>91909</wp:posOffset>
                </wp:positionV>
                <wp:extent cx="4770782" cy="284480"/>
                <wp:effectExtent l="0" t="0" r="0" b="1270"/>
                <wp:wrapNone/>
                <wp:docPr id="7" name="Rectangle 7"/>
                <wp:cNvGraphicFramePr/>
                <a:graphic xmlns:a="http://schemas.openxmlformats.org/drawingml/2006/main">
                  <a:graphicData uri="http://schemas.microsoft.com/office/word/2010/wordprocessingShape">
                    <wps:wsp>
                      <wps:cNvSpPr/>
                      <wps:spPr>
                        <a:xfrm>
                          <a:off x="0" y="0"/>
                          <a:ext cx="4770782"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FA7F33" w14:textId="2F8A42CA" w:rsidR="00A61B7C" w:rsidRPr="003F2CC4" w:rsidRDefault="003621F5" w:rsidP="00A61B7C">
                            <w:pPr>
                              <w:pStyle w:val="Listenabsatz"/>
                              <w:numPr>
                                <w:ilvl w:val="0"/>
                                <w:numId w:val="1"/>
                              </w:numPr>
                              <w:rPr>
                                <w:color w:val="FFFFFF" w:themeColor="background1"/>
                                <w:lang w:val="en-US"/>
                              </w:rPr>
                            </w:pPr>
                            <w:r w:rsidRPr="003621F5">
                              <w:rPr>
                                <w:rFonts w:ascii="Arial" w:hAnsi="Arial" w:cs="Arial"/>
                                <w:b/>
                                <w:color w:val="FFFFFF" w:themeColor="background1"/>
                                <w:lang w:val="en-US"/>
                              </w:rPr>
                              <w:t>How to behave when you experience</w:t>
                            </w:r>
                            <w:r w:rsidRPr="000959D6">
                              <w:rPr>
                                <w:rFonts w:ascii="Arial" w:hAnsi="Arial" w:cs="Arial"/>
                                <w:b/>
                                <w:color w:val="FFFFFF" w:themeColor="background1"/>
                                <w:lang w:val="en-US"/>
                              </w:rPr>
                              <w:t xml:space="preserve"> sexual harassment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E9B1D1" id="Rectangle 7" o:spid="_x0000_s1037" style="position:absolute;margin-left:-.8pt;margin-top:7.25pt;width:375.65pt;height:2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" fillcolor="#269aa8" stroked="f" strokeweight="1pt">
                <v:textbox>
                  <w:txbxContent>
                    <w:p w14:paraId="7DFA7F33" w14:textId="2F8A42CA" w:rsidR="00A61B7C" w:rsidRPr="003F2CC4" w:rsidRDefault="003621F5" w:rsidP="00A61B7C">
                      <w:pPr>
                        <w:pStyle w:val="Listenabsatz"/>
                        <w:numPr>
                          <w:ilvl w:val="0"/>
                          <w:numId w:val="1"/>
                        </w:numPr>
                        <w:rPr>
                          <w:color w:val="FFFFFF" w:themeColor="background1"/>
                          <w:lang w:val="en-US"/>
                        </w:rPr>
                      </w:pPr>
                      <w:r w:rsidRPr="003621F5">
                        <w:rPr>
                          <w:rFonts w:ascii="Arial" w:hAnsi="Arial" w:cs="Arial"/>
                          <w:b/>
                          <w:color w:val="FFFFFF" w:themeColor="background1"/>
                          <w:lang w:val="en-US"/>
                        </w:rPr>
                        <w:t>How to behave when you experience</w:t>
                      </w:r>
                      <w:r w:rsidRPr="000959D6">
                        <w:rPr>
                          <w:rFonts w:ascii="Arial" w:hAnsi="Arial" w:cs="Arial"/>
                          <w:b/>
                          <w:color w:val="FFFFFF" w:themeColor="background1"/>
                          <w:lang w:val="en-US"/>
                        </w:rPr>
                        <w:t xml:space="preserve"> sexual harassment</w:t>
                      </w:r>
                    </w:p>
                  </w:txbxContent>
                </v:textbox>
              </v:rect>
            </w:pict>
          </mc:Fallback>
        </mc:AlternateContent>
      </w:r>
      <w:r w:rsidR="00F05E35" w:rsidRPr="009033CC">
        <w:rPr>
          <w:rFonts w:cs="Arial"/>
          <w:noProof/>
          <w:lang w:val="de-DE" w:eastAsia="de-DE"/>
        </w:rPr>
        <mc:AlternateContent>
          <mc:Choice Requires="wps">
            <w:drawing>
              <wp:anchor distT="0" distB="0" distL="114300" distR="114300" simplePos="0" relativeHeight="251672576" behindDoc="0" locked="0" layoutInCell="1" allowOverlap="1" wp14:anchorId="12897438" wp14:editId="6A8D38C5">
                <wp:simplePos x="0" y="0"/>
                <wp:positionH relativeFrom="column">
                  <wp:posOffset>0</wp:posOffset>
                </wp:positionH>
                <wp:positionV relativeFrom="paragraph">
                  <wp:posOffset>6131560</wp:posOffset>
                </wp:positionV>
                <wp:extent cx="2743200" cy="284480"/>
                <wp:effectExtent l="0" t="0" r="0" b="0"/>
                <wp:wrapNone/>
                <wp:docPr id="18" name="Rectangle 18"/>
                <wp:cNvGraphicFramePr/>
                <a:graphic xmlns:a="http://schemas.openxmlformats.org/drawingml/2006/main">
                  <a:graphicData uri="http://schemas.microsoft.com/office/word/2010/wordprocessingShape">
                    <wps:wsp>
                      <wps:cNvSpPr/>
                      <wps:spPr>
                        <a:xfrm>
                          <a:off x="0" y="0"/>
                          <a:ext cx="2743200"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8E9416" w14:textId="39113E86" w:rsidR="00A61B7C" w:rsidRPr="00913EE9" w:rsidRDefault="00A61B7C" w:rsidP="00913EE9">
                            <w:pPr>
                              <w:pStyle w:val="Listenabsatz"/>
                              <w:numPr>
                                <w:ilvl w:val="0"/>
                                <w:numId w:val="10"/>
                              </w:numPr>
                              <w:rPr>
                                <w:color w:val="FFFFFF" w:themeColor="background1"/>
                                <w:lang w:val="en-US"/>
                              </w:rPr>
                            </w:pPr>
                            <w:r w:rsidRPr="00913EE9">
                              <w:rPr>
                                <w:rFonts w:ascii="Arial" w:eastAsia="Arial" w:hAnsi="Arial" w:cs="Arial"/>
                                <w:b/>
                                <w:color w:val="FFFFFF" w:themeColor="background1"/>
                                <w:lang w:val="en-GB"/>
                              </w:rPr>
                              <w:t>What can be done?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897438" id="Rectangle 18" o:spid="_x0000_s1038" style="position:absolute;margin-left:0;margin-top:482.8pt;width:3in;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" fillcolor="#269aa8" stroked="f" strokeweight="1pt">
                <v:textbox>
                  <w:txbxContent>
                    <w:p w14:paraId="188E9416" w14:textId="39113E86" w:rsidR="00A61B7C" w:rsidRPr="00913EE9" w:rsidRDefault="00A61B7C" w:rsidP="00913EE9">
                      <w:pPr>
                        <w:pStyle w:val="Listenabsatz"/>
                        <w:numPr>
                          <w:ilvl w:val="0"/>
                          <w:numId w:val="10"/>
                        </w:numPr>
                        <w:rPr>
                          <w:color w:val="FFFFFF" w:themeColor="background1"/>
                          <w:lang w:val="en-US"/>
                        </w:rPr>
                      </w:pPr>
                      <w:r w:rsidRPr="00913EE9">
                        <w:rPr>
                          <w:rFonts w:ascii="Arial" w:eastAsia="Arial" w:hAnsi="Arial" w:cs="Arial"/>
                          <w:b/>
                          <w:color w:val="FFFFFF" w:themeColor="background1"/>
                          <w:lang w:val="en-GB"/>
                        </w:rPr>
                        <w:t>What can be done?</w:t>
                      </w:r>
                    </w:p>
                  </w:txbxContent>
                </v:textbox>
              </v:rect>
            </w:pict>
          </mc:Fallback>
        </mc:AlternateContent>
      </w:r>
      <w:r w:rsidR="00F05E35" w:rsidRPr="009033CC">
        <w:rPr>
          <w:rFonts w:cs="Arial"/>
          <w:noProof/>
          <w:lang w:val="de-DE" w:eastAsia="de-DE"/>
        </w:rPr>
        <mc:AlternateContent>
          <mc:Choice Requires="wps">
            <w:drawing>
              <wp:anchor distT="0" distB="0" distL="114300" distR="114300" simplePos="0" relativeHeight="251662336" behindDoc="0" locked="0" layoutInCell="1" allowOverlap="1" wp14:anchorId="1557DD56" wp14:editId="1C242186">
                <wp:simplePos x="0" y="0"/>
                <wp:positionH relativeFrom="column">
                  <wp:posOffset>-635</wp:posOffset>
                </wp:positionH>
                <wp:positionV relativeFrom="paragraph">
                  <wp:posOffset>2836545</wp:posOffset>
                </wp:positionV>
                <wp:extent cx="3131185" cy="284480"/>
                <wp:effectExtent l="0" t="0" r="5715" b="0"/>
                <wp:wrapNone/>
                <wp:docPr id="16" name="Rectangle 16"/>
                <wp:cNvGraphicFramePr/>
                <a:graphic xmlns:a="http://schemas.openxmlformats.org/drawingml/2006/main">
                  <a:graphicData uri="http://schemas.microsoft.com/office/word/2010/wordprocessingShape">
                    <wps:wsp>
                      <wps:cNvSpPr/>
                      <wps:spPr>
                        <a:xfrm>
                          <a:off x="0" y="0"/>
                          <a:ext cx="3131185"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4D7F7" w14:textId="2ABA7139" w:rsidR="003F2CC4" w:rsidRPr="00913EE9" w:rsidRDefault="003F2CC4" w:rsidP="00913EE9">
                            <w:pPr>
                              <w:pStyle w:val="Listenabsatz"/>
                              <w:numPr>
                                <w:ilvl w:val="0"/>
                                <w:numId w:val="9"/>
                              </w:numPr>
                              <w:ind w:left="426"/>
                              <w:rPr>
                                <w:color w:val="FFFFFF" w:themeColor="background1"/>
                                <w:lang w:val="en-US"/>
                              </w:rPr>
                            </w:pPr>
                            <w:r w:rsidRPr="00913EE9">
                              <w:rPr>
                                <w:rFonts w:ascii="Arial" w:eastAsia="Arial" w:hAnsi="Arial" w:cs="Arial"/>
                                <w:b/>
                                <w:color w:val="FFFFFF" w:themeColor="background1"/>
                                <w:lang w:val="en-GB"/>
                              </w:rPr>
                              <w:t>Wh</w:t>
                            </w:r>
                            <w:r w:rsidR="00A61B7C" w:rsidRPr="00913EE9">
                              <w:rPr>
                                <w:rFonts w:ascii="Arial" w:eastAsia="Arial" w:hAnsi="Arial" w:cs="Arial"/>
                                <w:b/>
                                <w:color w:val="FFFFFF" w:themeColor="background1"/>
                                <w:lang w:val="en-GB"/>
                              </w:rPr>
                              <w:t>o can I turn to</w:t>
                            </w:r>
                            <w:r w:rsidRPr="00913EE9">
                              <w:rPr>
                                <w:rFonts w:ascii="Arial" w:eastAsia="Arial" w:hAnsi="Arial" w:cs="Arial"/>
                                <w:b/>
                                <w:color w:val="FFFFFF" w:themeColor="background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557DD56" id="Rectangle 16" o:spid="_x0000_s1039" style="position:absolute;margin-left:-.05pt;margin-top:223.35pt;width:246.55pt;height: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" fillcolor="#269aa8" stroked="f" strokeweight="1pt">
                <v:textbox>
                  <w:txbxContent>
                    <w:p w14:paraId="4164D7F7" w14:textId="2ABA7139" w:rsidR="003F2CC4" w:rsidRPr="00913EE9" w:rsidRDefault="003F2CC4" w:rsidP="00913EE9">
                      <w:pPr>
                        <w:pStyle w:val="Listenabsatz"/>
                        <w:numPr>
                          <w:ilvl w:val="0"/>
                          <w:numId w:val="9"/>
                        </w:numPr>
                        <w:ind w:left="426"/>
                        <w:rPr>
                          <w:color w:val="FFFFFF" w:themeColor="background1"/>
                          <w:lang w:val="en-US"/>
                        </w:rPr>
                      </w:pPr>
                      <w:r w:rsidRPr="00913EE9">
                        <w:rPr>
                          <w:rFonts w:ascii="Arial" w:eastAsia="Arial" w:hAnsi="Arial" w:cs="Arial"/>
                          <w:b/>
                          <w:color w:val="FFFFFF" w:themeColor="background1"/>
                          <w:lang w:val="en-GB"/>
                        </w:rPr>
                        <w:t>Wh</w:t>
                      </w:r>
                      <w:r w:rsidR="00A61B7C" w:rsidRPr="00913EE9">
                        <w:rPr>
                          <w:rFonts w:ascii="Arial" w:eastAsia="Arial" w:hAnsi="Arial" w:cs="Arial"/>
                          <w:b/>
                          <w:color w:val="FFFFFF" w:themeColor="background1"/>
                          <w:lang w:val="en-GB"/>
                        </w:rPr>
                        <w:t>o can I turn to</w:t>
                      </w:r>
                      <w:r w:rsidRPr="00913EE9">
                        <w:rPr>
                          <w:rFonts w:ascii="Arial" w:eastAsia="Arial" w:hAnsi="Arial" w:cs="Arial"/>
                          <w:b/>
                          <w:color w:val="FFFFFF" w:themeColor="background1"/>
                          <w:lang w:val="en-GB"/>
                        </w:rPr>
                        <w:t>?</w:t>
                      </w:r>
                    </w:p>
                  </w:txbxContent>
                </v:textbox>
              </v:rect>
            </w:pict>
          </mc:Fallback>
        </mc:AlternateContent>
      </w:r>
      <w:r w:rsidR="003811A3" w:rsidRPr="00CE6DF3">
        <w:rPr>
          <w:noProof/>
          <w:lang w:val="de-DE" w:eastAsia="de-DE"/>
        </w:rPr>
        <w:drawing>
          <wp:anchor distT="0" distB="0" distL="114300" distR="114300" simplePos="0" relativeHeight="251706368" behindDoc="0" locked="0" layoutInCell="1" allowOverlap="1" wp14:anchorId="4719B899" wp14:editId="418A2C00">
            <wp:simplePos x="0" y="0"/>
            <wp:positionH relativeFrom="column">
              <wp:posOffset>2294650</wp:posOffset>
            </wp:positionH>
            <wp:positionV relativeFrom="paragraph">
              <wp:posOffset>8939530</wp:posOffset>
            </wp:positionV>
            <wp:extent cx="824230" cy="549275"/>
            <wp:effectExtent l="0" t="0" r="1270" b="0"/>
            <wp:wrapNone/>
            <wp:docPr id="39" name="Picture 3">
              <a:extLst xmlns:a="http://schemas.openxmlformats.org/drawingml/2006/main">
                <a:ext uri="{FF2B5EF4-FFF2-40B4-BE49-F238E27FC236}">
                  <a16:creationId xmlns:a16="http://schemas.microsoft.com/office/drawing/2014/main" id="{76D54777-72DD-DC45-8EEE-0FF160391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6D54777-72DD-DC45-8EEE-0FF160391665}"/>
                        </a:ext>
                      </a:extLst>
                    </pic:cNvPr>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824230" cy="549275"/>
                    </a:xfrm>
                    <a:prstGeom prst="rect">
                      <a:avLst/>
                    </a:prstGeom>
                  </pic:spPr>
                </pic:pic>
              </a:graphicData>
            </a:graphic>
            <wp14:sizeRelH relativeFrom="page">
              <wp14:pctWidth>0</wp14:pctWidth>
            </wp14:sizeRelH>
            <wp14:sizeRelV relativeFrom="page">
              <wp14:pctHeight>0</wp14:pctHeight>
            </wp14:sizeRelV>
          </wp:anchor>
        </w:drawing>
      </w:r>
      <w:r w:rsidR="003811A3" w:rsidRPr="009033CC">
        <w:rPr>
          <w:rFonts w:cs="Arial"/>
          <w:noProof/>
          <w:lang w:val="de-DE" w:eastAsia="de-DE"/>
        </w:rPr>
        <mc:AlternateContent>
          <mc:Choice Requires="wps">
            <w:drawing>
              <wp:anchor distT="0" distB="0" distL="114300" distR="114300" simplePos="0" relativeHeight="251704320" behindDoc="0" locked="0" layoutInCell="1" allowOverlap="1" wp14:anchorId="09B085F4" wp14:editId="60B55BFF">
                <wp:simplePos x="0" y="0"/>
                <wp:positionH relativeFrom="column">
                  <wp:posOffset>-635</wp:posOffset>
                </wp:positionH>
                <wp:positionV relativeFrom="paragraph">
                  <wp:posOffset>7535940</wp:posOffset>
                </wp:positionV>
                <wp:extent cx="6346825" cy="2007870"/>
                <wp:effectExtent l="0" t="0" r="3175" b="0"/>
                <wp:wrapNone/>
                <wp:docPr id="36" name="Text Box 36"/>
                <wp:cNvGraphicFramePr/>
                <a:graphic xmlns:a="http://schemas.openxmlformats.org/drawingml/2006/main">
                  <a:graphicData uri="http://schemas.microsoft.com/office/word/2010/wordprocessingShape">
                    <wps:wsp>
                      <wps:cNvSpPr txBox="1"/>
                      <wps:spPr>
                        <a:xfrm>
                          <a:off x="0" y="0"/>
                          <a:ext cx="6346825" cy="2007870"/>
                        </a:xfrm>
                        <a:prstGeom prst="rect">
                          <a:avLst/>
                        </a:prstGeom>
                        <a:noFill/>
                        <a:ln w="6350">
                          <a:noFill/>
                        </a:ln>
                      </wps:spPr>
                      <wps:txbx>
                        <w:txbxContent>
                          <w:p w14:paraId="100C1EE4" w14:textId="00E347CC" w:rsidR="00502916" w:rsidRPr="00502916" w:rsidRDefault="00502916" w:rsidP="00502916">
                            <w:pPr>
                              <w:spacing w:after="120" w:line="240" w:lineRule="exact"/>
                              <w:rPr>
                                <w:rFonts w:ascii="Arial" w:hAnsi="Arial" w:cs="Arial"/>
                                <w:bCs/>
                                <w:i/>
                                <w:sz w:val="20"/>
                                <w:szCs w:val="20"/>
                                <w:lang w:val="en-US"/>
                              </w:rPr>
                            </w:pPr>
                            <w:bookmarkStart w:id="2" w:name="_Hlk113018342"/>
                            <w:r w:rsidRPr="002F26D9">
                              <w:rPr>
                                <w:rFonts w:ascii="Arial" w:hAnsi="Arial" w:cs="Arial"/>
                                <w:b/>
                                <w:bCs/>
                                <w:iCs/>
                                <w:sz w:val="20"/>
                                <w:szCs w:val="20"/>
                                <w:lang w:val="en-US"/>
                              </w:rPr>
                              <w:t>Author</w:t>
                            </w:r>
                            <w:r w:rsidRPr="00502916">
                              <w:rPr>
                                <w:rFonts w:ascii="Arial" w:hAnsi="Arial" w:cs="Arial"/>
                                <w:bCs/>
                                <w:iCs/>
                                <w:sz w:val="20"/>
                                <w:szCs w:val="20"/>
                                <w:lang w:val="en-US"/>
                              </w:rPr>
                              <w:br/>
                              <w:t>GEOMAR Helmholtz Centre for Ocean Research Kiel in</w:t>
                            </w:r>
                            <w:r w:rsidRPr="00502916">
                              <w:rPr>
                                <w:rFonts w:ascii="Arial" w:hAnsi="Arial" w:cs="Arial"/>
                                <w:bCs/>
                                <w:i/>
                                <w:iCs/>
                                <w:sz w:val="20"/>
                                <w:szCs w:val="20"/>
                                <w:lang w:val="en-US"/>
                              </w:rPr>
                              <w:t> </w:t>
                            </w:r>
                            <w:r w:rsidRPr="00502916">
                              <w:rPr>
                                <w:rFonts w:ascii="Arial" w:hAnsi="Arial" w:cs="Arial"/>
                                <w:bCs/>
                                <w:iCs/>
                                <w:sz w:val="20"/>
                                <w:szCs w:val="20"/>
                                <w:lang w:val="en-US"/>
                              </w:rPr>
                              <w:t xml:space="preserve">cooperation with </w:t>
                            </w:r>
                            <w:proofErr w:type="spellStart"/>
                            <w:r w:rsidRPr="00502916">
                              <w:rPr>
                                <w:rFonts w:ascii="Arial" w:hAnsi="Arial" w:cs="Arial"/>
                                <w:bCs/>
                                <w:iCs/>
                                <w:sz w:val="20"/>
                                <w:szCs w:val="20"/>
                                <w:lang w:val="en-US"/>
                              </w:rPr>
                              <w:t>Briese</w:t>
                            </w:r>
                            <w:proofErr w:type="spellEnd"/>
                            <w:r w:rsidRPr="00502916">
                              <w:rPr>
                                <w:rFonts w:ascii="Arial" w:hAnsi="Arial" w:cs="Arial"/>
                                <w:bCs/>
                                <w:iCs/>
                                <w:sz w:val="20"/>
                                <w:szCs w:val="20"/>
                                <w:lang w:val="en-US"/>
                              </w:rPr>
                              <w:t xml:space="preserve"> </w:t>
                            </w:r>
                            <w:proofErr w:type="spellStart"/>
                            <w:r w:rsidRPr="00502916">
                              <w:rPr>
                                <w:rFonts w:ascii="Arial" w:hAnsi="Arial" w:cs="Arial"/>
                                <w:bCs/>
                                <w:iCs/>
                                <w:sz w:val="20"/>
                                <w:szCs w:val="20"/>
                                <w:lang w:val="en-US"/>
                              </w:rPr>
                              <w:t>Schiffahrts</w:t>
                            </w:r>
                            <w:proofErr w:type="spellEnd"/>
                            <w:r w:rsidRPr="00502916">
                              <w:rPr>
                                <w:rFonts w:ascii="Arial" w:hAnsi="Arial" w:cs="Arial"/>
                                <w:bCs/>
                                <w:iCs/>
                                <w:sz w:val="20"/>
                                <w:szCs w:val="20"/>
                                <w:lang w:val="en-US"/>
                              </w:rPr>
                              <w:t xml:space="preserve"> GmbH &amp; Co. KG </w:t>
                            </w:r>
                          </w:p>
                          <w:bookmarkEnd w:id="2"/>
                          <w:p w14:paraId="3C09C62D" w14:textId="77777777" w:rsidR="00502916" w:rsidRPr="00502916" w:rsidRDefault="00502916" w:rsidP="00502916">
                            <w:pPr>
                              <w:spacing w:after="120" w:line="240" w:lineRule="exact"/>
                              <w:rPr>
                                <w:rFonts w:ascii="Arial" w:hAnsi="Arial" w:cs="Arial"/>
                                <w:bCs/>
                                <w:i/>
                                <w:sz w:val="20"/>
                                <w:szCs w:val="20"/>
                                <w:lang w:val="en-US"/>
                              </w:rPr>
                            </w:pPr>
                            <w:r w:rsidRPr="002F26D9">
                              <w:rPr>
                                <w:rFonts w:ascii="Arial" w:hAnsi="Arial" w:cs="Arial"/>
                                <w:b/>
                                <w:bCs/>
                                <w:iCs/>
                                <w:sz w:val="20"/>
                                <w:szCs w:val="20"/>
                                <w:lang w:val="en-US"/>
                              </w:rPr>
                              <w:t>Acknowledgements</w:t>
                            </w:r>
                            <w:r w:rsidRPr="00502916">
                              <w:rPr>
                                <w:rFonts w:ascii="Arial" w:hAnsi="Arial" w:cs="Arial"/>
                                <w:bCs/>
                                <w:iCs/>
                                <w:sz w:val="20"/>
                                <w:szCs w:val="20"/>
                                <w:lang w:val="en-US"/>
                              </w:rPr>
                              <w:br/>
                              <w:t xml:space="preserve">The content is based on the code of conduct used on </w:t>
                            </w:r>
                            <w:proofErr w:type="spellStart"/>
                            <w:r w:rsidRPr="00502916">
                              <w:rPr>
                                <w:rFonts w:ascii="Arial" w:hAnsi="Arial" w:cs="Arial"/>
                                <w:bCs/>
                                <w:iCs/>
                                <w:sz w:val="20"/>
                                <w:szCs w:val="20"/>
                                <w:lang w:val="en-US"/>
                              </w:rPr>
                              <w:t>Polarstern</w:t>
                            </w:r>
                            <w:proofErr w:type="spellEnd"/>
                            <w:r w:rsidRPr="00502916">
                              <w:rPr>
                                <w:rFonts w:ascii="Arial" w:hAnsi="Arial" w:cs="Arial"/>
                                <w:bCs/>
                                <w:iCs/>
                                <w:sz w:val="20"/>
                                <w:szCs w:val="20"/>
                                <w:lang w:val="en-US"/>
                              </w:rPr>
                              <w:t xml:space="preserve"> (AWI) and IODP research cruises. Content consultation by Dr. Sabine Blackmore, Blackmore Coaching.</w:t>
                            </w:r>
                            <w:r w:rsidRPr="00502916">
                              <w:rPr>
                                <w:rFonts w:ascii="Arial" w:hAnsi="Arial" w:cs="Arial"/>
                                <w:bCs/>
                                <w:i/>
                                <w:iCs/>
                                <w:sz w:val="20"/>
                                <w:szCs w:val="20"/>
                                <w:lang w:val="en-US"/>
                              </w:rPr>
                              <w:t> </w:t>
                            </w:r>
                          </w:p>
                          <w:p w14:paraId="480EF464" w14:textId="477FD545" w:rsidR="00CE6DF3" w:rsidRDefault="00502916" w:rsidP="002F26D9">
                            <w:pPr>
                              <w:spacing w:after="120" w:line="240" w:lineRule="exact"/>
                              <w:rPr>
                                <w:rFonts w:ascii="Arial" w:hAnsi="Arial" w:cs="Arial"/>
                                <w:bCs/>
                                <w:iCs/>
                                <w:sz w:val="20"/>
                                <w:szCs w:val="20"/>
                                <w:lang w:val="en-US"/>
                              </w:rPr>
                            </w:pPr>
                            <w:r w:rsidRPr="002F26D9">
                              <w:rPr>
                                <w:rFonts w:ascii="Arial" w:hAnsi="Arial" w:cs="Arial"/>
                                <w:b/>
                                <w:bCs/>
                                <w:iCs/>
                                <w:sz w:val="20"/>
                                <w:szCs w:val="20"/>
                                <w:lang w:val="en-US"/>
                              </w:rPr>
                              <w:t>contact</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r w:rsidR="001550BA">
                              <w:rPr>
                                <w:rFonts w:ascii="Arial" w:hAnsi="Arial" w:cs="Arial"/>
                                <w:bCs/>
                                <w:iCs/>
                                <w:sz w:val="20"/>
                                <w:szCs w:val="20"/>
                                <w:u w:val="single"/>
                                <w:lang w:val="en-US"/>
                              </w:rPr>
                              <w:t>gender-diversity</w:t>
                            </w:r>
                            <w:r w:rsidR="002F26D9" w:rsidRPr="002F26D9">
                              <w:rPr>
                                <w:rFonts w:ascii="Arial" w:hAnsi="Arial" w:cs="Arial"/>
                                <w:bCs/>
                                <w:iCs/>
                                <w:sz w:val="20"/>
                                <w:szCs w:val="20"/>
                                <w:u w:val="single"/>
                                <w:lang w:val="en-US"/>
                              </w:rPr>
                              <w:t>@geomar.de</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p>
                          <w:p w14:paraId="71E4C96D" w14:textId="77777777" w:rsidR="00CE6DF3" w:rsidRDefault="002F26D9" w:rsidP="002F26D9">
                            <w:pPr>
                              <w:spacing w:after="120" w:line="240" w:lineRule="exact"/>
                              <w:rPr>
                                <w:rFonts w:ascii="Arial" w:hAnsi="Arial" w:cs="Arial"/>
                                <w:bCs/>
                                <w:i/>
                                <w:iCs/>
                                <w:sz w:val="20"/>
                                <w:szCs w:val="20"/>
                                <w:lang w:val="en-US"/>
                              </w:rPr>
                            </w:pPr>
                            <w:r>
                              <w:rPr>
                                <w:rFonts w:ascii="Arial" w:hAnsi="Arial" w:cs="Arial"/>
                                <w:bCs/>
                                <w:iCs/>
                                <w:sz w:val="20"/>
                                <w:szCs w:val="20"/>
                                <w:lang w:val="en-US"/>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085F4" id="_x0000_t202" coordsize="21600,21600" o:spt="202" path="m,l,21600r21600,l21600,xe">
                <v:stroke joinstyle="miter"/>
                <v:path gradientshapeok="t" o:connecttype="rect"/>
              </v:shapetype>
              <v:shape id="Text Box 36" o:spid="_x0000_s1040" type="#_x0000_t202" style="position:absolute;margin-left:-.05pt;margin-top:593.4pt;width:499.75pt;height:158.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" filled="f" stroked="f" strokeweight=".5pt">
                <v:textbox inset="0,0,0,0">
                  <w:txbxContent>
                    <w:p w14:paraId="100C1EE4" w14:textId="00E347CC" w:rsidR="00502916" w:rsidRPr="00502916" w:rsidRDefault="00502916" w:rsidP="00502916">
                      <w:pPr>
                        <w:spacing w:after="120" w:line="240" w:lineRule="exact"/>
                        <w:rPr>
                          <w:rFonts w:ascii="Arial" w:hAnsi="Arial" w:cs="Arial"/>
                          <w:bCs/>
                          <w:i/>
                          <w:sz w:val="20"/>
                          <w:szCs w:val="20"/>
                          <w:lang w:val="en-US"/>
                        </w:rPr>
                      </w:pPr>
                      <w:bookmarkStart w:id="2" w:name="_Hlk113018342"/>
                      <w:r w:rsidRPr="002F26D9">
                        <w:rPr>
                          <w:rFonts w:ascii="Arial" w:hAnsi="Arial" w:cs="Arial"/>
                          <w:b/>
                          <w:bCs/>
                          <w:iCs/>
                          <w:sz w:val="20"/>
                          <w:szCs w:val="20"/>
                          <w:lang w:val="en-US"/>
                        </w:rPr>
                        <w:t>Author</w:t>
                      </w:r>
                      <w:r w:rsidRPr="00502916">
                        <w:rPr>
                          <w:rFonts w:ascii="Arial" w:hAnsi="Arial" w:cs="Arial"/>
                          <w:bCs/>
                          <w:iCs/>
                          <w:sz w:val="20"/>
                          <w:szCs w:val="20"/>
                          <w:lang w:val="en-US"/>
                        </w:rPr>
                        <w:br/>
                        <w:t>GEOMAR Helmholtz Centre for Ocean Research Kiel in</w:t>
                      </w:r>
                      <w:r w:rsidRPr="00502916">
                        <w:rPr>
                          <w:rFonts w:ascii="Arial" w:hAnsi="Arial" w:cs="Arial"/>
                          <w:bCs/>
                          <w:i/>
                          <w:iCs/>
                          <w:sz w:val="20"/>
                          <w:szCs w:val="20"/>
                          <w:lang w:val="en-US"/>
                        </w:rPr>
                        <w:t> </w:t>
                      </w:r>
                      <w:r w:rsidRPr="00502916">
                        <w:rPr>
                          <w:rFonts w:ascii="Arial" w:hAnsi="Arial" w:cs="Arial"/>
                          <w:bCs/>
                          <w:iCs/>
                          <w:sz w:val="20"/>
                          <w:szCs w:val="20"/>
                          <w:lang w:val="en-US"/>
                        </w:rPr>
                        <w:t xml:space="preserve">cooperation with </w:t>
                      </w:r>
                      <w:proofErr w:type="spellStart"/>
                      <w:r w:rsidRPr="00502916">
                        <w:rPr>
                          <w:rFonts w:ascii="Arial" w:hAnsi="Arial" w:cs="Arial"/>
                          <w:bCs/>
                          <w:iCs/>
                          <w:sz w:val="20"/>
                          <w:szCs w:val="20"/>
                          <w:lang w:val="en-US"/>
                        </w:rPr>
                        <w:t>Briese</w:t>
                      </w:r>
                      <w:proofErr w:type="spellEnd"/>
                      <w:r w:rsidRPr="00502916">
                        <w:rPr>
                          <w:rFonts w:ascii="Arial" w:hAnsi="Arial" w:cs="Arial"/>
                          <w:bCs/>
                          <w:iCs/>
                          <w:sz w:val="20"/>
                          <w:szCs w:val="20"/>
                          <w:lang w:val="en-US"/>
                        </w:rPr>
                        <w:t xml:space="preserve"> </w:t>
                      </w:r>
                      <w:proofErr w:type="spellStart"/>
                      <w:r w:rsidRPr="00502916">
                        <w:rPr>
                          <w:rFonts w:ascii="Arial" w:hAnsi="Arial" w:cs="Arial"/>
                          <w:bCs/>
                          <w:iCs/>
                          <w:sz w:val="20"/>
                          <w:szCs w:val="20"/>
                          <w:lang w:val="en-US"/>
                        </w:rPr>
                        <w:t>Schiffahrts</w:t>
                      </w:r>
                      <w:proofErr w:type="spellEnd"/>
                      <w:r w:rsidRPr="00502916">
                        <w:rPr>
                          <w:rFonts w:ascii="Arial" w:hAnsi="Arial" w:cs="Arial"/>
                          <w:bCs/>
                          <w:iCs/>
                          <w:sz w:val="20"/>
                          <w:szCs w:val="20"/>
                          <w:lang w:val="en-US"/>
                        </w:rPr>
                        <w:t xml:space="preserve"> GmbH &amp; Co. KG </w:t>
                      </w:r>
                    </w:p>
                    <w:bookmarkEnd w:id="2"/>
                    <w:p w14:paraId="3C09C62D" w14:textId="77777777" w:rsidR="00502916" w:rsidRPr="00502916" w:rsidRDefault="00502916" w:rsidP="00502916">
                      <w:pPr>
                        <w:spacing w:after="120" w:line="240" w:lineRule="exact"/>
                        <w:rPr>
                          <w:rFonts w:ascii="Arial" w:hAnsi="Arial" w:cs="Arial"/>
                          <w:bCs/>
                          <w:i/>
                          <w:sz w:val="20"/>
                          <w:szCs w:val="20"/>
                          <w:lang w:val="en-US"/>
                        </w:rPr>
                      </w:pPr>
                      <w:r w:rsidRPr="002F26D9">
                        <w:rPr>
                          <w:rFonts w:ascii="Arial" w:hAnsi="Arial" w:cs="Arial"/>
                          <w:b/>
                          <w:bCs/>
                          <w:iCs/>
                          <w:sz w:val="20"/>
                          <w:szCs w:val="20"/>
                          <w:lang w:val="en-US"/>
                        </w:rPr>
                        <w:t>Acknowledgements</w:t>
                      </w:r>
                      <w:r w:rsidRPr="00502916">
                        <w:rPr>
                          <w:rFonts w:ascii="Arial" w:hAnsi="Arial" w:cs="Arial"/>
                          <w:bCs/>
                          <w:iCs/>
                          <w:sz w:val="20"/>
                          <w:szCs w:val="20"/>
                          <w:lang w:val="en-US"/>
                        </w:rPr>
                        <w:br/>
                        <w:t xml:space="preserve">The content is based on the code of conduct used on </w:t>
                      </w:r>
                      <w:proofErr w:type="spellStart"/>
                      <w:r w:rsidRPr="00502916">
                        <w:rPr>
                          <w:rFonts w:ascii="Arial" w:hAnsi="Arial" w:cs="Arial"/>
                          <w:bCs/>
                          <w:iCs/>
                          <w:sz w:val="20"/>
                          <w:szCs w:val="20"/>
                          <w:lang w:val="en-US"/>
                        </w:rPr>
                        <w:t>Polarstern</w:t>
                      </w:r>
                      <w:proofErr w:type="spellEnd"/>
                      <w:r w:rsidRPr="00502916">
                        <w:rPr>
                          <w:rFonts w:ascii="Arial" w:hAnsi="Arial" w:cs="Arial"/>
                          <w:bCs/>
                          <w:iCs/>
                          <w:sz w:val="20"/>
                          <w:szCs w:val="20"/>
                          <w:lang w:val="en-US"/>
                        </w:rPr>
                        <w:t xml:space="preserve"> (AWI) and IODP research cruises. Content consultation by Dr. Sabine Blackmore, Blackmore Coaching.</w:t>
                      </w:r>
                      <w:r w:rsidRPr="00502916">
                        <w:rPr>
                          <w:rFonts w:ascii="Arial" w:hAnsi="Arial" w:cs="Arial"/>
                          <w:bCs/>
                          <w:i/>
                          <w:iCs/>
                          <w:sz w:val="20"/>
                          <w:szCs w:val="20"/>
                          <w:lang w:val="en-US"/>
                        </w:rPr>
                        <w:t> </w:t>
                      </w:r>
                    </w:p>
                    <w:p w14:paraId="480EF464" w14:textId="477FD545" w:rsidR="00CE6DF3" w:rsidRDefault="00502916" w:rsidP="002F26D9">
                      <w:pPr>
                        <w:spacing w:after="120" w:line="240" w:lineRule="exact"/>
                        <w:rPr>
                          <w:rFonts w:ascii="Arial" w:hAnsi="Arial" w:cs="Arial"/>
                          <w:bCs/>
                          <w:iCs/>
                          <w:sz w:val="20"/>
                          <w:szCs w:val="20"/>
                          <w:lang w:val="en-US"/>
                        </w:rPr>
                      </w:pPr>
                      <w:r w:rsidRPr="002F26D9">
                        <w:rPr>
                          <w:rFonts w:ascii="Arial" w:hAnsi="Arial" w:cs="Arial"/>
                          <w:b/>
                          <w:bCs/>
                          <w:iCs/>
                          <w:sz w:val="20"/>
                          <w:szCs w:val="20"/>
                          <w:lang w:val="en-US"/>
                        </w:rPr>
                        <w:t>contact</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r w:rsidR="001550BA">
                        <w:rPr>
                          <w:rFonts w:ascii="Arial" w:hAnsi="Arial" w:cs="Arial"/>
                          <w:bCs/>
                          <w:iCs/>
                          <w:sz w:val="20"/>
                          <w:szCs w:val="20"/>
                          <w:u w:val="single"/>
                          <w:lang w:val="en-US"/>
                        </w:rPr>
                        <w:t>gender-diversity</w:t>
                      </w:r>
                      <w:bookmarkStart w:id="3" w:name="_GoBack"/>
                      <w:bookmarkEnd w:id="3"/>
                      <w:r w:rsidR="002F26D9" w:rsidRPr="002F26D9">
                        <w:rPr>
                          <w:rFonts w:ascii="Arial" w:hAnsi="Arial" w:cs="Arial"/>
                          <w:bCs/>
                          <w:iCs/>
                          <w:sz w:val="20"/>
                          <w:szCs w:val="20"/>
                          <w:u w:val="single"/>
                          <w:lang w:val="en-US"/>
                        </w:rPr>
                        <w:t>@geomar.de</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p>
                    <w:p w14:paraId="71E4C96D" w14:textId="77777777" w:rsidR="00CE6DF3" w:rsidRDefault="002F26D9" w:rsidP="002F26D9">
                      <w:pPr>
                        <w:spacing w:after="120" w:line="240" w:lineRule="exact"/>
                        <w:rPr>
                          <w:rFonts w:ascii="Arial" w:hAnsi="Arial" w:cs="Arial"/>
                          <w:bCs/>
                          <w:i/>
                          <w:iCs/>
                          <w:sz w:val="20"/>
                          <w:szCs w:val="20"/>
                          <w:lang w:val="en-US"/>
                        </w:rPr>
                      </w:pPr>
                      <w:r>
                        <w:rPr>
                          <w:rFonts w:ascii="Arial" w:hAnsi="Arial" w:cs="Arial"/>
                          <w:bCs/>
                          <w:iCs/>
                          <w:sz w:val="20"/>
                          <w:szCs w:val="20"/>
                          <w:lang w:val="en-US"/>
                        </w:rPr>
                        <w:br/>
                      </w:r>
                    </w:p>
                  </w:txbxContent>
                </v:textbox>
              </v:shape>
            </w:pict>
          </mc:Fallback>
        </mc:AlternateContent>
      </w:r>
      <w:r w:rsidR="003811A3" w:rsidRPr="009033CC">
        <w:rPr>
          <w:rFonts w:cs="Arial"/>
          <w:noProof/>
          <w:lang w:val="de-DE" w:eastAsia="de-DE"/>
        </w:rPr>
        <mc:AlternateContent>
          <mc:Choice Requires="wps">
            <w:drawing>
              <wp:anchor distT="0" distB="0" distL="114300" distR="114300" simplePos="0" relativeHeight="251702272" behindDoc="0" locked="0" layoutInCell="1" allowOverlap="1" wp14:anchorId="601949B3" wp14:editId="5472ADA7">
                <wp:simplePos x="0" y="0"/>
                <wp:positionH relativeFrom="column">
                  <wp:posOffset>1270</wp:posOffset>
                </wp:positionH>
                <wp:positionV relativeFrom="paragraph">
                  <wp:posOffset>6415405</wp:posOffset>
                </wp:positionV>
                <wp:extent cx="6394450" cy="932180"/>
                <wp:effectExtent l="0" t="0" r="6350" b="0"/>
                <wp:wrapNone/>
                <wp:docPr id="35" name="Text Box 35"/>
                <wp:cNvGraphicFramePr/>
                <a:graphic xmlns:a="http://schemas.openxmlformats.org/drawingml/2006/main">
                  <a:graphicData uri="http://schemas.microsoft.com/office/word/2010/wordprocessingShape">
                    <wps:wsp>
                      <wps:cNvSpPr txBox="1"/>
                      <wps:spPr>
                        <a:xfrm>
                          <a:off x="0" y="0"/>
                          <a:ext cx="6394450" cy="932180"/>
                        </a:xfrm>
                        <a:prstGeom prst="rect">
                          <a:avLst/>
                        </a:prstGeom>
                        <a:solidFill>
                          <a:schemeClr val="accent3">
                            <a:lumMod val="20000"/>
                            <a:lumOff val="80000"/>
                          </a:schemeClr>
                        </a:solidFill>
                        <a:ln w="6350">
                          <a:noFill/>
                        </a:ln>
                      </wps:spPr>
                      <wps:txbx>
                        <w:txbxContent>
                          <w:p w14:paraId="70138492" w14:textId="3F4C59DD" w:rsidR="00886EEC" w:rsidRPr="003621F5" w:rsidRDefault="00886EEC" w:rsidP="00DD2BA7">
                            <w:pPr>
                              <w:spacing w:after="120" w:line="240" w:lineRule="exact"/>
                              <w:jc w:val="both"/>
                              <w:rPr>
                                <w:rFonts w:ascii="Arial" w:hAnsi="Arial" w:cs="Arial"/>
                                <w:sz w:val="20"/>
                                <w:szCs w:val="20"/>
                                <w:lang w:val="en-US"/>
                              </w:rPr>
                            </w:pPr>
                            <w:r w:rsidRPr="00886EEC">
                              <w:rPr>
                                <w:rFonts w:ascii="Arial" w:hAnsi="Arial" w:cs="Arial"/>
                                <w:bCs/>
                                <w:sz w:val="20"/>
                                <w:szCs w:val="20"/>
                                <w:lang w:val="en-GB"/>
                              </w:rPr>
                              <w:t>The chief scientist or the ship captain will make sure that the conflict is resolved and that a reoccurrence of similar situations is prevented. Depending on the situation, this includes different levels of action from talking to the involved people, banning people from certain common areas (e.g. gym, social rooms), to having people sent home in case of serious violations and/or excluding them from future expeditions. Any illegal actions will be prosecuted according to German law when applicable, otherwise by the respective authorities</w:t>
                            </w:r>
                            <w:r w:rsidRPr="003621F5">
                              <w:rPr>
                                <w:rFonts w:ascii="Arial" w:hAnsi="Arial" w:cs="Arial"/>
                                <w:bCs/>
                                <w:sz w:val="20"/>
                                <w:szCs w:val="20"/>
                                <w:lang w:val="en-GB"/>
                              </w:rPr>
                              <w:t>.</w:t>
                            </w:r>
                          </w:p>
                        </w:txbxContent>
                      </wps:txbx>
                      <wps:bodyPr rot="0" spcFirstLastPara="0" vertOverflow="overflow" horzOverflow="overflow" vert="horz" wrap="square" lIns="72000" tIns="7200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01949B3" id="Text Box 35" o:spid="_x0000_s1041" type="#_x0000_t202" style="position:absolute;margin-left:.1pt;margin-top:505.15pt;width:503.5pt;height:7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" fillcolor="#ededed [662]" stroked="f" strokeweight=".5pt">
                <v:textbox inset="2mm,2mm,2mm,0">
                  <w:txbxContent>
                    <w:p w14:paraId="70138492" w14:textId="3F4C59DD" w:rsidR="00886EEC" w:rsidRPr="003621F5" w:rsidRDefault="00886EEC" w:rsidP="00DD2BA7">
                      <w:pPr>
                        <w:spacing w:after="120" w:line="240" w:lineRule="exact"/>
                        <w:jc w:val="both"/>
                        <w:rPr>
                          <w:rFonts w:ascii="Arial" w:hAnsi="Arial" w:cs="Arial"/>
                          <w:sz w:val="20"/>
                          <w:szCs w:val="20"/>
                          <w:lang w:val="en-US"/>
                        </w:rPr>
                      </w:pPr>
                      <w:r w:rsidRPr="00886EEC">
                        <w:rPr>
                          <w:rFonts w:ascii="Arial" w:hAnsi="Arial" w:cs="Arial"/>
                          <w:bCs/>
                          <w:sz w:val="20"/>
                          <w:szCs w:val="20"/>
                          <w:lang w:val="en-GB"/>
                        </w:rPr>
                        <w:t>The chief scientist or the ship captain will make sure that the conflict is resolved and that a reoccurrence of similar situations is prevented. Depending on the situation, this includes different levels of action from talking to the involved people, banning people from certain common areas (e.g. gym, social rooms), to having people sent home in case of serious violations and/or excluding them from future expeditions. Any illegal actions will be prosecuted according to German law when applicable, otherwise by the respective authorities</w:t>
                      </w:r>
                      <w:r w:rsidRPr="003621F5">
                        <w:rPr>
                          <w:rFonts w:ascii="Arial" w:hAnsi="Arial" w:cs="Arial"/>
                          <w:bCs/>
                          <w:sz w:val="20"/>
                          <w:szCs w:val="20"/>
                          <w:lang w:val="en-GB"/>
                        </w:rPr>
                        <w:t>.</w:t>
                      </w:r>
                    </w:p>
                  </w:txbxContent>
                </v:textbox>
              </v:shape>
            </w:pict>
          </mc:Fallback>
        </mc:AlternateContent>
      </w:r>
      <w:r w:rsidR="003811A3" w:rsidRPr="009033CC">
        <w:rPr>
          <w:rFonts w:cs="Arial"/>
          <w:noProof/>
          <w:lang w:val="de-DE" w:eastAsia="de-DE"/>
        </w:rPr>
        <mc:AlternateContent>
          <mc:Choice Requires="wps">
            <w:drawing>
              <wp:anchor distT="0" distB="0" distL="114300" distR="114300" simplePos="0" relativeHeight="251698176" behindDoc="0" locked="0" layoutInCell="1" allowOverlap="1" wp14:anchorId="0FA49B33" wp14:editId="7AD2EDC9">
                <wp:simplePos x="0" y="0"/>
                <wp:positionH relativeFrom="column">
                  <wp:posOffset>-6350</wp:posOffset>
                </wp:positionH>
                <wp:positionV relativeFrom="paragraph">
                  <wp:posOffset>370205</wp:posOffset>
                </wp:positionV>
                <wp:extent cx="6407150" cy="2216785"/>
                <wp:effectExtent l="0" t="0" r="6350" b="5715"/>
                <wp:wrapNone/>
                <wp:docPr id="33" name="Text Box 33"/>
                <wp:cNvGraphicFramePr/>
                <a:graphic xmlns:a="http://schemas.openxmlformats.org/drawingml/2006/main">
                  <a:graphicData uri="http://schemas.microsoft.com/office/word/2010/wordprocessingShape">
                    <wps:wsp>
                      <wps:cNvSpPr txBox="1"/>
                      <wps:spPr>
                        <a:xfrm>
                          <a:off x="0" y="0"/>
                          <a:ext cx="6407150" cy="2216785"/>
                        </a:xfrm>
                        <a:prstGeom prst="rect">
                          <a:avLst/>
                        </a:prstGeom>
                        <a:solidFill>
                          <a:schemeClr val="accent3">
                            <a:lumMod val="20000"/>
                            <a:lumOff val="80000"/>
                          </a:schemeClr>
                        </a:solidFill>
                        <a:ln w="6350">
                          <a:noFill/>
                        </a:ln>
                      </wps:spPr>
                      <wps:txbx>
                        <w:txbxContent>
                          <w:p w14:paraId="1AAB5B3F" w14:textId="1E2A95E6" w:rsidR="003621F5" w:rsidRPr="00AE5371" w:rsidRDefault="003621F5" w:rsidP="00DD2BA7">
                            <w:pPr>
                              <w:spacing w:after="120" w:line="240" w:lineRule="exact"/>
                              <w:jc w:val="both"/>
                              <w:rPr>
                                <w:rFonts w:ascii="Arial" w:hAnsi="Arial" w:cs="Arial"/>
                                <w:b/>
                                <w:bCs/>
                                <w:color w:val="C00000"/>
                                <w:sz w:val="20"/>
                                <w:szCs w:val="20"/>
                                <w:lang w:val="en-GB"/>
                              </w:rPr>
                            </w:pPr>
                            <w:r w:rsidRPr="003621F5">
                              <w:rPr>
                                <w:rFonts w:ascii="Arial" w:hAnsi="Arial" w:cs="Arial"/>
                                <w:b/>
                                <w:bCs/>
                                <w:sz w:val="20"/>
                                <w:szCs w:val="20"/>
                                <w:lang w:val="en-GB"/>
                              </w:rPr>
                              <w:t xml:space="preserve">Speak up: </w:t>
                            </w:r>
                            <w:r w:rsidRPr="003621F5">
                              <w:rPr>
                                <w:rFonts w:ascii="Arial" w:hAnsi="Arial" w:cs="Arial"/>
                                <w:bCs/>
                                <w:sz w:val="20"/>
                                <w:szCs w:val="20"/>
                                <w:lang w:val="en-GB"/>
                              </w:rPr>
                              <w:t>Do not hesitate to resolve the violating situation</w:t>
                            </w:r>
                            <w:r w:rsidR="00DD2BA7">
                              <w:rPr>
                                <w:rFonts w:ascii="Arial" w:hAnsi="Arial" w:cs="Arial"/>
                                <w:bCs/>
                                <w:sz w:val="20"/>
                                <w:szCs w:val="20"/>
                                <w:lang w:val="en-GB"/>
                              </w:rPr>
                              <w:t>,</w:t>
                            </w:r>
                            <w:r w:rsidRPr="003621F5">
                              <w:rPr>
                                <w:rFonts w:ascii="Arial" w:hAnsi="Arial" w:cs="Arial"/>
                                <w:bCs/>
                                <w:sz w:val="20"/>
                                <w:szCs w:val="20"/>
                                <w:lang w:val="en-GB"/>
                              </w:rPr>
                              <w:t xml:space="preserve"> </w:t>
                            </w:r>
                            <w:r w:rsidR="00DD2BA7">
                              <w:rPr>
                                <w:rFonts w:ascii="Arial" w:hAnsi="Arial" w:cs="Arial"/>
                                <w:bCs/>
                                <w:sz w:val="20"/>
                                <w:szCs w:val="20"/>
                                <w:lang w:val="en-GB"/>
                              </w:rPr>
                              <w:t>i</w:t>
                            </w:r>
                            <w:r w:rsidRPr="003621F5">
                              <w:rPr>
                                <w:rFonts w:ascii="Arial" w:hAnsi="Arial" w:cs="Arial"/>
                                <w:bCs/>
                                <w:sz w:val="20"/>
                                <w:szCs w:val="20"/>
                                <w:lang w:val="en-GB"/>
                              </w:rPr>
                              <w:t xml:space="preserve">.e. to explain the respective person that his or her behaviour is unwanted or to talk to another person about it. This takes away the </w:t>
                            </w:r>
                            <w:r>
                              <w:rPr>
                                <w:rFonts w:ascii="Arial" w:hAnsi="Arial" w:cs="Arial"/>
                                <w:bCs/>
                                <w:sz w:val="20"/>
                                <w:szCs w:val="20"/>
                                <w:lang w:val="en-GB"/>
                              </w:rPr>
                              <w:t>“</w:t>
                            </w:r>
                            <w:r w:rsidRPr="003621F5">
                              <w:rPr>
                                <w:rFonts w:ascii="Arial" w:hAnsi="Arial" w:cs="Arial"/>
                                <w:bCs/>
                                <w:sz w:val="20"/>
                                <w:szCs w:val="20"/>
                                <w:lang w:val="en-GB"/>
                              </w:rPr>
                              <w:t>private</w:t>
                            </w:r>
                            <w:r w:rsidR="006D6D72">
                              <w:rPr>
                                <w:rFonts w:ascii="Arial" w:hAnsi="Arial" w:cs="Arial"/>
                                <w:bCs/>
                                <w:sz w:val="20"/>
                                <w:szCs w:val="20"/>
                                <w:lang w:val="en-GB"/>
                              </w:rPr>
                              <w:t>”</w:t>
                            </w:r>
                            <w:r w:rsidRPr="003621F5">
                              <w:rPr>
                                <w:rFonts w:ascii="Arial" w:hAnsi="Arial" w:cs="Arial"/>
                                <w:bCs/>
                                <w:sz w:val="20"/>
                                <w:szCs w:val="20"/>
                                <w:lang w:val="en-GB"/>
                              </w:rPr>
                              <w:t xml:space="preserve"> or </w:t>
                            </w:r>
                            <w:r w:rsidR="006D6D72">
                              <w:rPr>
                                <w:rFonts w:ascii="Arial" w:hAnsi="Arial" w:cs="Arial"/>
                                <w:bCs/>
                                <w:sz w:val="20"/>
                                <w:szCs w:val="20"/>
                                <w:lang w:val="en-GB"/>
                              </w:rPr>
                              <w:t>“</w:t>
                            </w:r>
                            <w:r w:rsidRPr="003621F5">
                              <w:rPr>
                                <w:rFonts w:ascii="Arial" w:hAnsi="Arial" w:cs="Arial"/>
                                <w:bCs/>
                                <w:sz w:val="20"/>
                                <w:szCs w:val="20"/>
                                <w:lang w:val="en-GB"/>
                              </w:rPr>
                              <w:t>secretive</w:t>
                            </w:r>
                            <w:r w:rsidR="006D6D72">
                              <w:rPr>
                                <w:rFonts w:ascii="Arial" w:hAnsi="Arial" w:cs="Arial"/>
                                <w:bCs/>
                                <w:sz w:val="20"/>
                                <w:szCs w:val="20"/>
                                <w:lang w:val="en-GB"/>
                              </w:rPr>
                              <w:t>”</w:t>
                            </w:r>
                            <w:r w:rsidRPr="003621F5">
                              <w:rPr>
                                <w:rFonts w:ascii="Arial" w:hAnsi="Arial" w:cs="Arial"/>
                                <w:bCs/>
                                <w:sz w:val="20"/>
                                <w:szCs w:val="20"/>
                                <w:lang w:val="en-GB"/>
                              </w:rPr>
                              <w:t xml:space="preserve"> character of the situation and helps you to gain control</w:t>
                            </w:r>
                            <w:r w:rsidRPr="00AE5371">
                              <w:rPr>
                                <w:rFonts w:ascii="Arial" w:hAnsi="Arial" w:cs="Arial"/>
                                <w:bCs/>
                                <w:sz w:val="20"/>
                                <w:szCs w:val="20"/>
                                <w:lang w:val="en-GB"/>
                              </w:rPr>
                              <w:t xml:space="preserve">. </w:t>
                            </w:r>
                          </w:p>
                          <w:p w14:paraId="3AD84412" w14:textId="77777777" w:rsidR="003621F5" w:rsidRPr="003621F5" w:rsidRDefault="003621F5" w:rsidP="00DD2BA7">
                            <w:pPr>
                              <w:spacing w:after="120" w:line="240" w:lineRule="exact"/>
                              <w:jc w:val="both"/>
                              <w:rPr>
                                <w:rFonts w:ascii="Arial" w:hAnsi="Arial" w:cs="Arial"/>
                                <w:b/>
                                <w:bCs/>
                                <w:sz w:val="20"/>
                                <w:szCs w:val="20"/>
                                <w:lang w:val="en-GB"/>
                              </w:rPr>
                            </w:pPr>
                            <w:r w:rsidRPr="003621F5">
                              <w:rPr>
                                <w:rFonts w:ascii="Arial" w:hAnsi="Arial" w:cs="Arial"/>
                                <w:b/>
                                <w:bCs/>
                                <w:sz w:val="20"/>
                                <w:szCs w:val="20"/>
                                <w:lang w:val="en-GB"/>
                              </w:rPr>
                              <w:t xml:space="preserve">Keep records: </w:t>
                            </w:r>
                            <w:r w:rsidRPr="003621F5">
                              <w:rPr>
                                <w:rFonts w:ascii="Arial" w:hAnsi="Arial" w:cs="Arial"/>
                                <w:bCs/>
                                <w:sz w:val="20"/>
                                <w:szCs w:val="20"/>
                                <w:lang w:val="en-GB"/>
                              </w:rPr>
                              <w:t>document the incidence, e.g. date, place, and time, and any witnesses. Collecting evidence such as letters, emails, images, calls recorded on an answering machine, text messages on your mobile, etc. strengthens your position and provides important evidence.</w:t>
                            </w:r>
                          </w:p>
                          <w:p w14:paraId="15B84B9F" w14:textId="77777777" w:rsidR="003621F5" w:rsidRPr="003621F5" w:rsidRDefault="003621F5" w:rsidP="00DD2BA7">
                            <w:pPr>
                              <w:spacing w:after="120" w:line="240" w:lineRule="exact"/>
                              <w:jc w:val="both"/>
                              <w:rPr>
                                <w:rFonts w:ascii="Arial" w:hAnsi="Arial" w:cs="Arial"/>
                                <w:bCs/>
                                <w:sz w:val="20"/>
                                <w:szCs w:val="20"/>
                                <w:lang w:val="en-GB"/>
                              </w:rPr>
                            </w:pPr>
                            <w:r w:rsidRPr="003621F5">
                              <w:rPr>
                                <w:rFonts w:ascii="Arial" w:hAnsi="Arial" w:cs="Arial"/>
                                <w:b/>
                                <w:bCs/>
                                <w:sz w:val="20"/>
                                <w:szCs w:val="20"/>
                                <w:lang w:val="en-GB"/>
                              </w:rPr>
                              <w:t xml:space="preserve">Seek help – asap: Reach out to people you trust to seek support, e.g. (colleague, friend). </w:t>
                            </w:r>
                            <w:r w:rsidRPr="003621F5">
                              <w:rPr>
                                <w:rFonts w:ascii="Arial" w:hAnsi="Arial" w:cs="Arial"/>
                                <w:b/>
                                <w:bCs/>
                                <w:sz w:val="20"/>
                                <w:szCs w:val="20"/>
                                <w:lang w:val="en-GB"/>
                              </w:rPr>
                              <w:br/>
                            </w:r>
                            <w:r w:rsidRPr="003621F5">
                              <w:rPr>
                                <w:rFonts w:ascii="Arial" w:hAnsi="Arial" w:cs="Arial"/>
                                <w:bCs/>
                                <w:sz w:val="20"/>
                                <w:szCs w:val="20"/>
                                <w:lang w:val="en-GB"/>
                              </w:rPr>
                              <w:t>However, to address a specific concern, it is important to speak with someone in a position to help you.</w:t>
                            </w:r>
                          </w:p>
                          <w:p w14:paraId="17295B6E" w14:textId="16312978" w:rsidR="003621F5" w:rsidRPr="003621F5" w:rsidRDefault="003621F5" w:rsidP="00DD2BA7">
                            <w:pPr>
                              <w:spacing w:after="120" w:line="240" w:lineRule="exact"/>
                              <w:jc w:val="both"/>
                              <w:rPr>
                                <w:rFonts w:ascii="Arial" w:hAnsi="Arial" w:cs="Arial"/>
                                <w:sz w:val="20"/>
                                <w:szCs w:val="20"/>
                                <w:lang w:val="en-US"/>
                              </w:rPr>
                            </w:pPr>
                            <w:r w:rsidRPr="003621F5">
                              <w:rPr>
                                <w:rFonts w:ascii="Arial" w:hAnsi="Arial" w:cs="Arial"/>
                                <w:b/>
                                <w:bCs/>
                                <w:sz w:val="20"/>
                                <w:szCs w:val="20"/>
                                <w:lang w:val="en-GB"/>
                              </w:rPr>
                              <w:t>Offer support:</w:t>
                            </w:r>
                            <w:r>
                              <w:rPr>
                                <w:rFonts w:ascii="Arial" w:hAnsi="Arial" w:cs="Arial"/>
                                <w:b/>
                                <w:bCs/>
                                <w:sz w:val="20"/>
                                <w:szCs w:val="20"/>
                                <w:lang w:val="en-GB"/>
                              </w:rPr>
                              <w:t xml:space="preserve"> </w:t>
                            </w:r>
                            <w:r w:rsidRPr="003621F5">
                              <w:rPr>
                                <w:rFonts w:ascii="Arial" w:hAnsi="Arial" w:cs="Arial"/>
                                <w:bCs/>
                                <w:sz w:val="20"/>
                                <w:szCs w:val="20"/>
                                <w:lang w:val="en-GB"/>
                              </w:rPr>
                              <w:t>If you have witnessed a violating situation, offer your support to the affected person. Studies show that the observations of witnesses add to the process of resolving the situation in question and provide emotional support to the affected person.</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49B33" id="Text Box 33" o:spid="_x0000_s1043" type="#_x0000_t202" style="position:absolute;margin-left:-.5pt;margin-top:29.15pt;width:504.5pt;height:17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" fillcolor="#ededed [662]" stroked="f" strokeweight=".5pt">
                <v:textbox inset="2mm,2mm,2mm">
                  <w:txbxContent>
                    <w:p w14:paraId="1AAB5B3F" w14:textId="1E2A95E6" w:rsidR="003621F5" w:rsidRPr="00AE5371" w:rsidRDefault="003621F5" w:rsidP="00DD2BA7">
                      <w:pPr>
                        <w:spacing w:after="120" w:line="240" w:lineRule="exact"/>
                        <w:jc w:val="both"/>
                        <w:rPr>
                          <w:rFonts w:ascii="Arial" w:hAnsi="Arial" w:cs="Arial"/>
                          <w:b/>
                          <w:bCs/>
                          <w:color w:val="C00000"/>
                          <w:sz w:val="20"/>
                          <w:szCs w:val="20"/>
                          <w:lang w:val="en-GB"/>
                        </w:rPr>
                      </w:pPr>
                      <w:r w:rsidRPr="003621F5">
                        <w:rPr>
                          <w:rFonts w:ascii="Arial" w:hAnsi="Arial" w:cs="Arial"/>
                          <w:b/>
                          <w:bCs/>
                          <w:sz w:val="20"/>
                          <w:szCs w:val="20"/>
                          <w:lang w:val="en-GB"/>
                        </w:rPr>
                        <w:t xml:space="preserve">Speak up: </w:t>
                      </w:r>
                      <w:r w:rsidRPr="003621F5">
                        <w:rPr>
                          <w:rFonts w:ascii="Arial" w:hAnsi="Arial" w:cs="Arial"/>
                          <w:bCs/>
                          <w:sz w:val="20"/>
                          <w:szCs w:val="20"/>
                          <w:lang w:val="en-GB"/>
                        </w:rPr>
                        <w:t>Do not hesitate to resolve the violating situation</w:t>
                      </w:r>
                      <w:r w:rsidR="00DD2BA7">
                        <w:rPr>
                          <w:rFonts w:ascii="Arial" w:hAnsi="Arial" w:cs="Arial"/>
                          <w:bCs/>
                          <w:sz w:val="20"/>
                          <w:szCs w:val="20"/>
                          <w:lang w:val="en-GB"/>
                        </w:rPr>
                        <w:t>,</w:t>
                      </w:r>
                      <w:r w:rsidRPr="003621F5">
                        <w:rPr>
                          <w:rFonts w:ascii="Arial" w:hAnsi="Arial" w:cs="Arial"/>
                          <w:bCs/>
                          <w:sz w:val="20"/>
                          <w:szCs w:val="20"/>
                          <w:lang w:val="en-GB"/>
                        </w:rPr>
                        <w:t xml:space="preserve"> </w:t>
                      </w:r>
                      <w:r w:rsidR="00DD2BA7">
                        <w:rPr>
                          <w:rFonts w:ascii="Arial" w:hAnsi="Arial" w:cs="Arial"/>
                          <w:bCs/>
                          <w:sz w:val="20"/>
                          <w:szCs w:val="20"/>
                          <w:lang w:val="en-GB"/>
                        </w:rPr>
                        <w:t>i</w:t>
                      </w:r>
                      <w:r w:rsidRPr="003621F5">
                        <w:rPr>
                          <w:rFonts w:ascii="Arial" w:hAnsi="Arial" w:cs="Arial"/>
                          <w:bCs/>
                          <w:sz w:val="20"/>
                          <w:szCs w:val="20"/>
                          <w:lang w:val="en-GB"/>
                        </w:rPr>
                        <w:t xml:space="preserve">.e. to explain the respective person that his or her behaviour is unwanted or to talk to another person about it. This takes away the </w:t>
                      </w:r>
                      <w:r>
                        <w:rPr>
                          <w:rFonts w:ascii="Arial" w:hAnsi="Arial" w:cs="Arial"/>
                          <w:bCs/>
                          <w:sz w:val="20"/>
                          <w:szCs w:val="20"/>
                          <w:lang w:val="en-GB"/>
                        </w:rPr>
                        <w:t>“</w:t>
                      </w:r>
                      <w:r w:rsidRPr="003621F5">
                        <w:rPr>
                          <w:rFonts w:ascii="Arial" w:hAnsi="Arial" w:cs="Arial"/>
                          <w:bCs/>
                          <w:sz w:val="20"/>
                          <w:szCs w:val="20"/>
                          <w:lang w:val="en-GB"/>
                        </w:rPr>
                        <w:t>private</w:t>
                      </w:r>
                      <w:r w:rsidR="006D6D72">
                        <w:rPr>
                          <w:rFonts w:ascii="Arial" w:hAnsi="Arial" w:cs="Arial"/>
                          <w:bCs/>
                          <w:sz w:val="20"/>
                          <w:szCs w:val="20"/>
                          <w:lang w:val="en-GB"/>
                        </w:rPr>
                        <w:t>”</w:t>
                      </w:r>
                      <w:r w:rsidRPr="003621F5">
                        <w:rPr>
                          <w:rFonts w:ascii="Arial" w:hAnsi="Arial" w:cs="Arial"/>
                          <w:bCs/>
                          <w:sz w:val="20"/>
                          <w:szCs w:val="20"/>
                          <w:lang w:val="en-GB"/>
                        </w:rPr>
                        <w:t xml:space="preserve"> or </w:t>
                      </w:r>
                      <w:r w:rsidR="006D6D72">
                        <w:rPr>
                          <w:rFonts w:ascii="Arial" w:hAnsi="Arial" w:cs="Arial"/>
                          <w:bCs/>
                          <w:sz w:val="20"/>
                          <w:szCs w:val="20"/>
                          <w:lang w:val="en-GB"/>
                        </w:rPr>
                        <w:t>“</w:t>
                      </w:r>
                      <w:r w:rsidRPr="003621F5">
                        <w:rPr>
                          <w:rFonts w:ascii="Arial" w:hAnsi="Arial" w:cs="Arial"/>
                          <w:bCs/>
                          <w:sz w:val="20"/>
                          <w:szCs w:val="20"/>
                          <w:lang w:val="en-GB"/>
                        </w:rPr>
                        <w:t>secretive</w:t>
                      </w:r>
                      <w:r w:rsidR="006D6D72">
                        <w:rPr>
                          <w:rFonts w:ascii="Arial" w:hAnsi="Arial" w:cs="Arial"/>
                          <w:bCs/>
                          <w:sz w:val="20"/>
                          <w:szCs w:val="20"/>
                          <w:lang w:val="en-GB"/>
                        </w:rPr>
                        <w:t>”</w:t>
                      </w:r>
                      <w:r w:rsidRPr="003621F5">
                        <w:rPr>
                          <w:rFonts w:ascii="Arial" w:hAnsi="Arial" w:cs="Arial"/>
                          <w:bCs/>
                          <w:sz w:val="20"/>
                          <w:szCs w:val="20"/>
                          <w:lang w:val="en-GB"/>
                        </w:rPr>
                        <w:t xml:space="preserve"> character of the situation and helps you to gain control</w:t>
                      </w:r>
                      <w:r w:rsidRPr="00AE5371">
                        <w:rPr>
                          <w:rFonts w:ascii="Arial" w:hAnsi="Arial" w:cs="Arial"/>
                          <w:bCs/>
                          <w:sz w:val="20"/>
                          <w:szCs w:val="20"/>
                          <w:lang w:val="en-GB"/>
                        </w:rPr>
                        <w:t xml:space="preserve">. </w:t>
                      </w:r>
                    </w:p>
                    <w:p w14:paraId="3AD84412" w14:textId="77777777" w:rsidR="003621F5" w:rsidRPr="003621F5" w:rsidRDefault="003621F5" w:rsidP="00DD2BA7">
                      <w:pPr>
                        <w:spacing w:after="120" w:line="240" w:lineRule="exact"/>
                        <w:jc w:val="both"/>
                        <w:rPr>
                          <w:rFonts w:ascii="Arial" w:hAnsi="Arial" w:cs="Arial"/>
                          <w:b/>
                          <w:bCs/>
                          <w:sz w:val="20"/>
                          <w:szCs w:val="20"/>
                          <w:lang w:val="en-GB"/>
                        </w:rPr>
                      </w:pPr>
                      <w:r w:rsidRPr="003621F5">
                        <w:rPr>
                          <w:rFonts w:ascii="Arial" w:hAnsi="Arial" w:cs="Arial"/>
                          <w:b/>
                          <w:bCs/>
                          <w:sz w:val="20"/>
                          <w:szCs w:val="20"/>
                          <w:lang w:val="en-GB"/>
                        </w:rPr>
                        <w:t xml:space="preserve">Keep records: </w:t>
                      </w:r>
                      <w:r w:rsidRPr="003621F5">
                        <w:rPr>
                          <w:rFonts w:ascii="Arial" w:hAnsi="Arial" w:cs="Arial"/>
                          <w:bCs/>
                          <w:sz w:val="20"/>
                          <w:szCs w:val="20"/>
                          <w:lang w:val="en-GB"/>
                        </w:rPr>
                        <w:t>document the incidence, e.g. date, place, and time, and any witnesses. Collecting evidence such as letters, emails, images, calls recorded on an answering machine, text messages on your mobile, etc. strengthens your position and provides important evidence.</w:t>
                      </w:r>
                    </w:p>
                    <w:p w14:paraId="15B84B9F" w14:textId="77777777" w:rsidR="003621F5" w:rsidRPr="003621F5" w:rsidRDefault="003621F5" w:rsidP="00DD2BA7">
                      <w:pPr>
                        <w:spacing w:after="120" w:line="240" w:lineRule="exact"/>
                        <w:jc w:val="both"/>
                        <w:rPr>
                          <w:rFonts w:ascii="Arial" w:hAnsi="Arial" w:cs="Arial"/>
                          <w:bCs/>
                          <w:sz w:val="20"/>
                          <w:szCs w:val="20"/>
                          <w:lang w:val="en-GB"/>
                        </w:rPr>
                      </w:pPr>
                      <w:r w:rsidRPr="003621F5">
                        <w:rPr>
                          <w:rFonts w:ascii="Arial" w:hAnsi="Arial" w:cs="Arial"/>
                          <w:b/>
                          <w:bCs/>
                          <w:sz w:val="20"/>
                          <w:szCs w:val="20"/>
                          <w:lang w:val="en-GB"/>
                        </w:rPr>
                        <w:t xml:space="preserve">Seek help – asap: Reach out to people you trust to seek support, e.g. (colleague, friend). </w:t>
                      </w:r>
                      <w:r w:rsidRPr="003621F5">
                        <w:rPr>
                          <w:rFonts w:ascii="Arial" w:hAnsi="Arial" w:cs="Arial"/>
                          <w:b/>
                          <w:bCs/>
                          <w:sz w:val="20"/>
                          <w:szCs w:val="20"/>
                          <w:lang w:val="en-GB"/>
                        </w:rPr>
                        <w:br/>
                      </w:r>
                      <w:r w:rsidRPr="003621F5">
                        <w:rPr>
                          <w:rFonts w:ascii="Arial" w:hAnsi="Arial" w:cs="Arial"/>
                          <w:bCs/>
                          <w:sz w:val="20"/>
                          <w:szCs w:val="20"/>
                          <w:lang w:val="en-GB"/>
                        </w:rPr>
                        <w:t>However, to address a specific concern, it is important to speak with someone in a position to help you.</w:t>
                      </w:r>
                    </w:p>
                    <w:p w14:paraId="17295B6E" w14:textId="16312978" w:rsidR="003621F5" w:rsidRPr="003621F5" w:rsidRDefault="003621F5" w:rsidP="00DD2BA7">
                      <w:pPr>
                        <w:spacing w:after="120" w:line="240" w:lineRule="exact"/>
                        <w:jc w:val="both"/>
                        <w:rPr>
                          <w:rFonts w:ascii="Arial" w:hAnsi="Arial" w:cs="Arial"/>
                          <w:sz w:val="20"/>
                          <w:szCs w:val="20"/>
                          <w:lang w:val="en-US"/>
                        </w:rPr>
                      </w:pPr>
                      <w:r w:rsidRPr="003621F5">
                        <w:rPr>
                          <w:rFonts w:ascii="Arial" w:hAnsi="Arial" w:cs="Arial"/>
                          <w:b/>
                          <w:bCs/>
                          <w:sz w:val="20"/>
                          <w:szCs w:val="20"/>
                          <w:lang w:val="en-GB"/>
                        </w:rPr>
                        <w:t>Offer support:</w:t>
                      </w:r>
                      <w:r>
                        <w:rPr>
                          <w:rFonts w:ascii="Arial" w:hAnsi="Arial" w:cs="Arial"/>
                          <w:b/>
                          <w:bCs/>
                          <w:sz w:val="20"/>
                          <w:szCs w:val="20"/>
                          <w:lang w:val="en-GB"/>
                        </w:rPr>
                        <w:t xml:space="preserve"> </w:t>
                      </w:r>
                      <w:r w:rsidRPr="003621F5">
                        <w:rPr>
                          <w:rFonts w:ascii="Arial" w:hAnsi="Arial" w:cs="Arial"/>
                          <w:bCs/>
                          <w:sz w:val="20"/>
                          <w:szCs w:val="20"/>
                          <w:lang w:val="en-GB"/>
                        </w:rPr>
                        <w:t>If you have witnessed a violating situation, offer your support to the affected person. Studies show that the observations of witnesses add to the process of resolving the situation in question and provide emotional support to the affected person.</w:t>
                      </w:r>
                    </w:p>
                  </w:txbxContent>
                </v:textbox>
              </v:shape>
            </w:pict>
          </mc:Fallback>
        </mc:AlternateContent>
      </w:r>
    </w:p>
    <w:sectPr w:rsidR="00D07812" w:rsidRPr="009033CC" w:rsidSect="006378F7">
      <w:footerReference w:type="default" r:id="rId12"/>
      <w:pgSz w:w="11900" w:h="16820"/>
      <w:pgMar w:top="856" w:right="788" w:bottom="981" w:left="10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D0DA1" w14:textId="77777777" w:rsidR="006378F7" w:rsidRDefault="006378F7" w:rsidP="006378F7">
      <w:r>
        <w:separator/>
      </w:r>
    </w:p>
  </w:endnote>
  <w:endnote w:type="continuationSeparator" w:id="0">
    <w:p w14:paraId="17B7A10E" w14:textId="77777777" w:rsidR="006378F7" w:rsidRDefault="006378F7" w:rsidP="0063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C65B1" w14:textId="53BB9154" w:rsidR="006378F7" w:rsidRPr="006378F7" w:rsidRDefault="006378F7" w:rsidP="006378F7">
    <w:pPr>
      <w:spacing w:after="120" w:line="240" w:lineRule="exact"/>
      <w:rPr>
        <w:rFonts w:ascii="Arial" w:hAnsi="Arial" w:cs="Arial"/>
        <w:sz w:val="18"/>
        <w:szCs w:val="20"/>
        <w:lang w:val="en-US"/>
      </w:rPr>
    </w:pPr>
    <w:r w:rsidRPr="006378F7">
      <w:rPr>
        <w:rFonts w:ascii="Arial" w:hAnsi="Arial" w:cs="Arial"/>
        <w:bCs/>
        <w:i/>
        <w:iCs/>
        <w:sz w:val="18"/>
        <w:szCs w:val="20"/>
        <w:lang w:val="en-US"/>
      </w:rPr>
      <w:t>August 2022</w:t>
    </w:r>
  </w:p>
  <w:p w14:paraId="6B329FDE" w14:textId="77777777" w:rsidR="006378F7" w:rsidRDefault="006378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A2714" w14:textId="77777777" w:rsidR="006378F7" w:rsidRDefault="006378F7" w:rsidP="006378F7">
      <w:r>
        <w:separator/>
      </w:r>
    </w:p>
  </w:footnote>
  <w:footnote w:type="continuationSeparator" w:id="0">
    <w:p w14:paraId="58338A3A" w14:textId="77777777" w:rsidR="006378F7" w:rsidRDefault="006378F7" w:rsidP="0063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1C1"/>
    <w:multiLevelType w:val="hybridMultilevel"/>
    <w:tmpl w:val="07FCCEFA"/>
    <w:lvl w:ilvl="0" w:tplc="CFA6C93E">
      <w:start w:val="1"/>
      <w:numFmt w:val="decimal"/>
      <w:lvlText w:val="%1."/>
      <w:lvlJc w:val="left"/>
      <w:pPr>
        <w:ind w:left="360" w:hanging="360"/>
      </w:pPr>
      <w:rPr>
        <w:rFonts w:ascii="Arial" w:eastAsia="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B9F"/>
    <w:multiLevelType w:val="hybridMultilevel"/>
    <w:tmpl w:val="13B69474"/>
    <w:lvl w:ilvl="0" w:tplc="AF76F606">
      <w:start w:val="1"/>
      <w:numFmt w:val="bullet"/>
      <w:lvlText w:val="•"/>
      <w:lvlJc w:val="left"/>
      <w:pPr>
        <w:tabs>
          <w:tab w:val="num" w:pos="720"/>
        </w:tabs>
        <w:ind w:left="720" w:hanging="360"/>
      </w:pPr>
      <w:rPr>
        <w:rFonts w:ascii="Times New Roman" w:hAnsi="Times New Roman" w:hint="default"/>
      </w:rPr>
    </w:lvl>
    <w:lvl w:ilvl="1" w:tplc="FE9C55B8" w:tentative="1">
      <w:start w:val="1"/>
      <w:numFmt w:val="bullet"/>
      <w:lvlText w:val="•"/>
      <w:lvlJc w:val="left"/>
      <w:pPr>
        <w:tabs>
          <w:tab w:val="num" w:pos="1440"/>
        </w:tabs>
        <w:ind w:left="1440" w:hanging="360"/>
      </w:pPr>
      <w:rPr>
        <w:rFonts w:ascii="Times New Roman" w:hAnsi="Times New Roman" w:hint="default"/>
      </w:rPr>
    </w:lvl>
    <w:lvl w:ilvl="2" w:tplc="F5682F3C" w:tentative="1">
      <w:start w:val="1"/>
      <w:numFmt w:val="bullet"/>
      <w:lvlText w:val="•"/>
      <w:lvlJc w:val="left"/>
      <w:pPr>
        <w:tabs>
          <w:tab w:val="num" w:pos="2160"/>
        </w:tabs>
        <w:ind w:left="2160" w:hanging="360"/>
      </w:pPr>
      <w:rPr>
        <w:rFonts w:ascii="Times New Roman" w:hAnsi="Times New Roman" w:hint="default"/>
      </w:rPr>
    </w:lvl>
    <w:lvl w:ilvl="3" w:tplc="94807088" w:tentative="1">
      <w:start w:val="1"/>
      <w:numFmt w:val="bullet"/>
      <w:lvlText w:val="•"/>
      <w:lvlJc w:val="left"/>
      <w:pPr>
        <w:tabs>
          <w:tab w:val="num" w:pos="2880"/>
        </w:tabs>
        <w:ind w:left="2880" w:hanging="360"/>
      </w:pPr>
      <w:rPr>
        <w:rFonts w:ascii="Times New Roman" w:hAnsi="Times New Roman" w:hint="default"/>
      </w:rPr>
    </w:lvl>
    <w:lvl w:ilvl="4" w:tplc="A246FD4E" w:tentative="1">
      <w:start w:val="1"/>
      <w:numFmt w:val="bullet"/>
      <w:lvlText w:val="•"/>
      <w:lvlJc w:val="left"/>
      <w:pPr>
        <w:tabs>
          <w:tab w:val="num" w:pos="3600"/>
        </w:tabs>
        <w:ind w:left="3600" w:hanging="360"/>
      </w:pPr>
      <w:rPr>
        <w:rFonts w:ascii="Times New Roman" w:hAnsi="Times New Roman" w:hint="default"/>
      </w:rPr>
    </w:lvl>
    <w:lvl w:ilvl="5" w:tplc="548602E0" w:tentative="1">
      <w:start w:val="1"/>
      <w:numFmt w:val="bullet"/>
      <w:lvlText w:val="•"/>
      <w:lvlJc w:val="left"/>
      <w:pPr>
        <w:tabs>
          <w:tab w:val="num" w:pos="4320"/>
        </w:tabs>
        <w:ind w:left="4320" w:hanging="360"/>
      </w:pPr>
      <w:rPr>
        <w:rFonts w:ascii="Times New Roman" w:hAnsi="Times New Roman" w:hint="default"/>
      </w:rPr>
    </w:lvl>
    <w:lvl w:ilvl="6" w:tplc="89FE56E6" w:tentative="1">
      <w:start w:val="1"/>
      <w:numFmt w:val="bullet"/>
      <w:lvlText w:val="•"/>
      <w:lvlJc w:val="left"/>
      <w:pPr>
        <w:tabs>
          <w:tab w:val="num" w:pos="5040"/>
        </w:tabs>
        <w:ind w:left="5040" w:hanging="360"/>
      </w:pPr>
      <w:rPr>
        <w:rFonts w:ascii="Times New Roman" w:hAnsi="Times New Roman" w:hint="default"/>
      </w:rPr>
    </w:lvl>
    <w:lvl w:ilvl="7" w:tplc="21AAD2E6" w:tentative="1">
      <w:start w:val="1"/>
      <w:numFmt w:val="bullet"/>
      <w:lvlText w:val="•"/>
      <w:lvlJc w:val="left"/>
      <w:pPr>
        <w:tabs>
          <w:tab w:val="num" w:pos="5760"/>
        </w:tabs>
        <w:ind w:left="5760" w:hanging="360"/>
      </w:pPr>
      <w:rPr>
        <w:rFonts w:ascii="Times New Roman" w:hAnsi="Times New Roman" w:hint="default"/>
      </w:rPr>
    </w:lvl>
    <w:lvl w:ilvl="8" w:tplc="7A2EC75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F579B6"/>
    <w:multiLevelType w:val="hybridMultilevel"/>
    <w:tmpl w:val="099ACA62"/>
    <w:lvl w:ilvl="0" w:tplc="B88A26E0">
      <w:start w:val="1"/>
      <w:numFmt w:val="bullet"/>
      <w:lvlText w:val=""/>
      <w:lvlJc w:val="left"/>
      <w:pPr>
        <w:ind w:left="978" w:hanging="360"/>
      </w:pPr>
      <w:rPr>
        <w:rFonts w:ascii="Symbol" w:eastAsia="Symbol" w:hAnsi="Symbol" w:hint="default"/>
        <w:w w:val="99"/>
        <w:sz w:val="20"/>
        <w:szCs w:val="20"/>
      </w:rPr>
    </w:lvl>
    <w:lvl w:ilvl="1" w:tplc="BECAC27C">
      <w:start w:val="1"/>
      <w:numFmt w:val="bullet"/>
      <w:lvlText w:val="•"/>
      <w:lvlJc w:val="left"/>
      <w:pPr>
        <w:ind w:left="1880" w:hanging="360"/>
      </w:pPr>
      <w:rPr>
        <w:rFonts w:hint="default"/>
      </w:rPr>
    </w:lvl>
    <w:lvl w:ilvl="2" w:tplc="C882AFC4">
      <w:start w:val="1"/>
      <w:numFmt w:val="bullet"/>
      <w:lvlText w:val="•"/>
      <w:lvlJc w:val="left"/>
      <w:pPr>
        <w:ind w:left="2783" w:hanging="360"/>
      </w:pPr>
      <w:rPr>
        <w:rFonts w:hint="default"/>
      </w:rPr>
    </w:lvl>
    <w:lvl w:ilvl="3" w:tplc="8126FAC2">
      <w:start w:val="1"/>
      <w:numFmt w:val="bullet"/>
      <w:lvlText w:val="•"/>
      <w:lvlJc w:val="left"/>
      <w:pPr>
        <w:ind w:left="3686" w:hanging="360"/>
      </w:pPr>
      <w:rPr>
        <w:rFonts w:hint="default"/>
      </w:rPr>
    </w:lvl>
    <w:lvl w:ilvl="4" w:tplc="8E3C14BA">
      <w:start w:val="1"/>
      <w:numFmt w:val="bullet"/>
      <w:lvlText w:val="•"/>
      <w:lvlJc w:val="left"/>
      <w:pPr>
        <w:ind w:left="4589" w:hanging="360"/>
      </w:pPr>
      <w:rPr>
        <w:rFonts w:hint="default"/>
      </w:rPr>
    </w:lvl>
    <w:lvl w:ilvl="5" w:tplc="66B475FE">
      <w:start w:val="1"/>
      <w:numFmt w:val="bullet"/>
      <w:lvlText w:val="•"/>
      <w:lvlJc w:val="left"/>
      <w:pPr>
        <w:ind w:left="5492" w:hanging="360"/>
      </w:pPr>
      <w:rPr>
        <w:rFonts w:hint="default"/>
      </w:rPr>
    </w:lvl>
    <w:lvl w:ilvl="6" w:tplc="149A9F7E">
      <w:start w:val="1"/>
      <w:numFmt w:val="bullet"/>
      <w:lvlText w:val="•"/>
      <w:lvlJc w:val="left"/>
      <w:pPr>
        <w:ind w:left="6395" w:hanging="360"/>
      </w:pPr>
      <w:rPr>
        <w:rFonts w:hint="default"/>
      </w:rPr>
    </w:lvl>
    <w:lvl w:ilvl="7" w:tplc="31B0B0B4">
      <w:start w:val="1"/>
      <w:numFmt w:val="bullet"/>
      <w:lvlText w:val="•"/>
      <w:lvlJc w:val="left"/>
      <w:pPr>
        <w:ind w:left="7297" w:hanging="360"/>
      </w:pPr>
      <w:rPr>
        <w:rFonts w:hint="default"/>
      </w:rPr>
    </w:lvl>
    <w:lvl w:ilvl="8" w:tplc="578E3DAE">
      <w:start w:val="1"/>
      <w:numFmt w:val="bullet"/>
      <w:lvlText w:val="•"/>
      <w:lvlJc w:val="left"/>
      <w:pPr>
        <w:ind w:left="8200" w:hanging="360"/>
      </w:pPr>
      <w:rPr>
        <w:rFonts w:hint="default"/>
      </w:rPr>
    </w:lvl>
  </w:abstractNum>
  <w:abstractNum w:abstractNumId="3" w15:restartNumberingAfterBreak="0">
    <w:nsid w:val="1A6966B6"/>
    <w:multiLevelType w:val="hybridMultilevel"/>
    <w:tmpl w:val="5B72AB48"/>
    <w:lvl w:ilvl="0" w:tplc="2E6C43C0">
      <w:start w:val="6"/>
      <w:numFmt w:val="decimal"/>
      <w:lvlText w:val="%1."/>
      <w:lvlJc w:val="left"/>
      <w:pPr>
        <w:ind w:left="360" w:hanging="360"/>
      </w:pPr>
      <w:rPr>
        <w:rFonts w:ascii="Arial" w:eastAsia="Arial" w:hAnsi="Arial" w:cs="Arial"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B74398"/>
    <w:multiLevelType w:val="hybridMultilevel"/>
    <w:tmpl w:val="39F4D460"/>
    <w:lvl w:ilvl="0" w:tplc="B406EAB8">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34071"/>
    <w:multiLevelType w:val="hybridMultilevel"/>
    <w:tmpl w:val="23C80362"/>
    <w:lvl w:ilvl="0" w:tplc="04070001">
      <w:start w:val="1"/>
      <w:numFmt w:val="bullet"/>
      <w:lvlText w:val=""/>
      <w:lvlJc w:val="left"/>
      <w:pPr>
        <w:ind w:left="978" w:hanging="360"/>
      </w:pPr>
      <w:rPr>
        <w:rFonts w:ascii="Symbol" w:hAnsi="Symbol" w:hint="default"/>
      </w:rPr>
    </w:lvl>
    <w:lvl w:ilvl="1" w:tplc="04070003" w:tentative="1">
      <w:start w:val="1"/>
      <w:numFmt w:val="bullet"/>
      <w:lvlText w:val="o"/>
      <w:lvlJc w:val="left"/>
      <w:pPr>
        <w:ind w:left="1698" w:hanging="360"/>
      </w:pPr>
      <w:rPr>
        <w:rFonts w:ascii="Courier New" w:hAnsi="Courier New" w:cs="Courier New" w:hint="default"/>
      </w:rPr>
    </w:lvl>
    <w:lvl w:ilvl="2" w:tplc="04070005" w:tentative="1">
      <w:start w:val="1"/>
      <w:numFmt w:val="bullet"/>
      <w:lvlText w:val=""/>
      <w:lvlJc w:val="left"/>
      <w:pPr>
        <w:ind w:left="2418" w:hanging="360"/>
      </w:pPr>
      <w:rPr>
        <w:rFonts w:ascii="Wingdings" w:hAnsi="Wingdings" w:hint="default"/>
      </w:rPr>
    </w:lvl>
    <w:lvl w:ilvl="3" w:tplc="04070001" w:tentative="1">
      <w:start w:val="1"/>
      <w:numFmt w:val="bullet"/>
      <w:lvlText w:val=""/>
      <w:lvlJc w:val="left"/>
      <w:pPr>
        <w:ind w:left="3138" w:hanging="360"/>
      </w:pPr>
      <w:rPr>
        <w:rFonts w:ascii="Symbol" w:hAnsi="Symbol" w:hint="default"/>
      </w:rPr>
    </w:lvl>
    <w:lvl w:ilvl="4" w:tplc="04070003" w:tentative="1">
      <w:start w:val="1"/>
      <w:numFmt w:val="bullet"/>
      <w:lvlText w:val="o"/>
      <w:lvlJc w:val="left"/>
      <w:pPr>
        <w:ind w:left="3858" w:hanging="360"/>
      </w:pPr>
      <w:rPr>
        <w:rFonts w:ascii="Courier New" w:hAnsi="Courier New" w:cs="Courier New" w:hint="default"/>
      </w:rPr>
    </w:lvl>
    <w:lvl w:ilvl="5" w:tplc="04070005" w:tentative="1">
      <w:start w:val="1"/>
      <w:numFmt w:val="bullet"/>
      <w:lvlText w:val=""/>
      <w:lvlJc w:val="left"/>
      <w:pPr>
        <w:ind w:left="4578" w:hanging="360"/>
      </w:pPr>
      <w:rPr>
        <w:rFonts w:ascii="Wingdings" w:hAnsi="Wingdings" w:hint="default"/>
      </w:rPr>
    </w:lvl>
    <w:lvl w:ilvl="6" w:tplc="04070001" w:tentative="1">
      <w:start w:val="1"/>
      <w:numFmt w:val="bullet"/>
      <w:lvlText w:val=""/>
      <w:lvlJc w:val="left"/>
      <w:pPr>
        <w:ind w:left="5298" w:hanging="360"/>
      </w:pPr>
      <w:rPr>
        <w:rFonts w:ascii="Symbol" w:hAnsi="Symbol" w:hint="default"/>
      </w:rPr>
    </w:lvl>
    <w:lvl w:ilvl="7" w:tplc="04070003" w:tentative="1">
      <w:start w:val="1"/>
      <w:numFmt w:val="bullet"/>
      <w:lvlText w:val="o"/>
      <w:lvlJc w:val="left"/>
      <w:pPr>
        <w:ind w:left="6018" w:hanging="360"/>
      </w:pPr>
      <w:rPr>
        <w:rFonts w:ascii="Courier New" w:hAnsi="Courier New" w:cs="Courier New" w:hint="default"/>
      </w:rPr>
    </w:lvl>
    <w:lvl w:ilvl="8" w:tplc="04070005" w:tentative="1">
      <w:start w:val="1"/>
      <w:numFmt w:val="bullet"/>
      <w:lvlText w:val=""/>
      <w:lvlJc w:val="left"/>
      <w:pPr>
        <w:ind w:left="6738" w:hanging="360"/>
      </w:pPr>
      <w:rPr>
        <w:rFonts w:ascii="Wingdings" w:hAnsi="Wingdings" w:hint="default"/>
      </w:rPr>
    </w:lvl>
  </w:abstractNum>
  <w:abstractNum w:abstractNumId="6" w15:restartNumberingAfterBreak="0">
    <w:nsid w:val="383A3932"/>
    <w:multiLevelType w:val="hybridMultilevel"/>
    <w:tmpl w:val="034CD19E"/>
    <w:lvl w:ilvl="0" w:tplc="B406EAB8">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A1E25"/>
    <w:multiLevelType w:val="hybridMultilevel"/>
    <w:tmpl w:val="6024B528"/>
    <w:lvl w:ilvl="0" w:tplc="7160F4F8">
      <w:start w:val="5"/>
      <w:numFmt w:val="decimal"/>
      <w:lvlText w:val="%1."/>
      <w:lvlJc w:val="left"/>
      <w:pPr>
        <w:ind w:left="720" w:hanging="360"/>
      </w:pPr>
      <w:rPr>
        <w:rFonts w:ascii="Arial" w:eastAsia="Arial" w:hAnsi="Arial" w:cs="Arial"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DDC6885"/>
    <w:multiLevelType w:val="hybridMultilevel"/>
    <w:tmpl w:val="21482A72"/>
    <w:lvl w:ilvl="0" w:tplc="B406EAB8">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F537F"/>
    <w:multiLevelType w:val="hybridMultilevel"/>
    <w:tmpl w:val="F546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9"/>
  </w:num>
  <w:num w:numId="5">
    <w:abstractNumId w:val="4"/>
  </w:num>
  <w:num w:numId="6">
    <w:abstractNumId w:val="8"/>
  </w:num>
  <w:num w:numId="7">
    <w:abstractNumId w:val="5"/>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4D"/>
    <w:rsid w:val="000444FD"/>
    <w:rsid w:val="000959D6"/>
    <w:rsid w:val="00097A7F"/>
    <w:rsid w:val="000A2415"/>
    <w:rsid w:val="000A4197"/>
    <w:rsid w:val="000D0629"/>
    <w:rsid w:val="001550BA"/>
    <w:rsid w:val="00182939"/>
    <w:rsid w:val="001B53D1"/>
    <w:rsid w:val="001C4224"/>
    <w:rsid w:val="00263741"/>
    <w:rsid w:val="00284BA5"/>
    <w:rsid w:val="00285C71"/>
    <w:rsid w:val="002B49DB"/>
    <w:rsid w:val="002F26D9"/>
    <w:rsid w:val="003009E5"/>
    <w:rsid w:val="003621F5"/>
    <w:rsid w:val="00365D86"/>
    <w:rsid w:val="003811A3"/>
    <w:rsid w:val="003F2CC4"/>
    <w:rsid w:val="004C54D6"/>
    <w:rsid w:val="004E7FCA"/>
    <w:rsid w:val="004F67B2"/>
    <w:rsid w:val="00502916"/>
    <w:rsid w:val="005237F0"/>
    <w:rsid w:val="005A437A"/>
    <w:rsid w:val="00621DF4"/>
    <w:rsid w:val="006378F7"/>
    <w:rsid w:val="006D6D72"/>
    <w:rsid w:val="007862AC"/>
    <w:rsid w:val="00797BDC"/>
    <w:rsid w:val="007A5F92"/>
    <w:rsid w:val="007E0097"/>
    <w:rsid w:val="007F2E7A"/>
    <w:rsid w:val="007F6E0C"/>
    <w:rsid w:val="00814059"/>
    <w:rsid w:val="008746B2"/>
    <w:rsid w:val="00886EEC"/>
    <w:rsid w:val="008924BE"/>
    <w:rsid w:val="008D519D"/>
    <w:rsid w:val="008F18F7"/>
    <w:rsid w:val="009033CC"/>
    <w:rsid w:val="00913EE9"/>
    <w:rsid w:val="009431AC"/>
    <w:rsid w:val="009C4042"/>
    <w:rsid w:val="00A14ED5"/>
    <w:rsid w:val="00A2401D"/>
    <w:rsid w:val="00A618B3"/>
    <w:rsid w:val="00A61B7C"/>
    <w:rsid w:val="00A910D9"/>
    <w:rsid w:val="00AD2C22"/>
    <w:rsid w:val="00AD5158"/>
    <w:rsid w:val="00AE5371"/>
    <w:rsid w:val="00AF1539"/>
    <w:rsid w:val="00B7102E"/>
    <w:rsid w:val="00BB3C6F"/>
    <w:rsid w:val="00C12583"/>
    <w:rsid w:val="00CE6DF3"/>
    <w:rsid w:val="00D07812"/>
    <w:rsid w:val="00D56BEB"/>
    <w:rsid w:val="00D5704D"/>
    <w:rsid w:val="00D60D0E"/>
    <w:rsid w:val="00DD2BA7"/>
    <w:rsid w:val="00E55298"/>
    <w:rsid w:val="00EC20E4"/>
    <w:rsid w:val="00F05E35"/>
    <w:rsid w:val="00F06A33"/>
    <w:rsid w:val="00FD659B"/>
    <w:rsid w:val="00FD7A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E761"/>
  <w14:defaultImageDpi w14:val="32767"/>
  <w15:chartTrackingRefBased/>
  <w15:docId w15:val="{3E5272C7-EDB6-7D49-8AFD-8850031A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D5704D"/>
    <w:pPr>
      <w:widowControl w:val="0"/>
      <w:ind w:left="258"/>
    </w:pPr>
    <w:rPr>
      <w:rFonts w:ascii="Arial" w:eastAsia="Arial" w:hAnsi="Arial"/>
      <w:sz w:val="20"/>
      <w:szCs w:val="20"/>
      <w:lang w:val="en-US"/>
    </w:rPr>
  </w:style>
  <w:style w:type="character" w:customStyle="1" w:styleId="TextkrperZchn">
    <w:name w:val="Textkörper Zchn"/>
    <w:basedOn w:val="Absatz-Standardschriftart"/>
    <w:link w:val="Textkrper"/>
    <w:uiPriority w:val="1"/>
    <w:rsid w:val="00D5704D"/>
    <w:rPr>
      <w:rFonts w:ascii="Arial" w:eastAsia="Arial" w:hAnsi="Arial"/>
      <w:sz w:val="20"/>
      <w:szCs w:val="20"/>
      <w:lang w:val="en-US"/>
    </w:rPr>
  </w:style>
  <w:style w:type="character" w:styleId="Hyperlink">
    <w:name w:val="Hyperlink"/>
    <w:basedOn w:val="Absatz-Standardschriftart"/>
    <w:uiPriority w:val="99"/>
    <w:unhideWhenUsed/>
    <w:rsid w:val="00C12583"/>
    <w:rPr>
      <w:color w:val="0563C1" w:themeColor="hyperlink"/>
      <w:u w:val="single"/>
    </w:rPr>
  </w:style>
  <w:style w:type="character" w:customStyle="1" w:styleId="UnresolvedMention1">
    <w:name w:val="Unresolved Mention1"/>
    <w:basedOn w:val="Absatz-Standardschriftart"/>
    <w:uiPriority w:val="99"/>
    <w:rsid w:val="00C12583"/>
    <w:rPr>
      <w:color w:val="605E5C"/>
      <w:shd w:val="clear" w:color="auto" w:fill="E1DFDD"/>
    </w:rPr>
  </w:style>
  <w:style w:type="paragraph" w:styleId="Listenabsatz">
    <w:name w:val="List Paragraph"/>
    <w:basedOn w:val="Standard"/>
    <w:uiPriority w:val="34"/>
    <w:qFormat/>
    <w:rsid w:val="003F2CC4"/>
    <w:pPr>
      <w:ind w:left="720"/>
      <w:contextualSpacing/>
    </w:pPr>
  </w:style>
  <w:style w:type="character" w:styleId="BesuchterLink">
    <w:name w:val="FollowedHyperlink"/>
    <w:basedOn w:val="Absatz-Standardschriftart"/>
    <w:uiPriority w:val="99"/>
    <w:semiHidden/>
    <w:unhideWhenUsed/>
    <w:rsid w:val="002F26D9"/>
    <w:rPr>
      <w:color w:val="954F72" w:themeColor="followedHyperlink"/>
      <w:u w:val="single"/>
    </w:rPr>
  </w:style>
  <w:style w:type="character" w:customStyle="1" w:styleId="UnresolvedMention">
    <w:name w:val="Unresolved Mention"/>
    <w:basedOn w:val="Absatz-Standardschriftart"/>
    <w:uiPriority w:val="99"/>
    <w:semiHidden/>
    <w:unhideWhenUsed/>
    <w:rsid w:val="002B49DB"/>
    <w:rPr>
      <w:color w:val="605E5C"/>
      <w:shd w:val="clear" w:color="auto" w:fill="E1DFDD"/>
    </w:rPr>
  </w:style>
  <w:style w:type="paragraph" w:styleId="Kopfzeile">
    <w:name w:val="header"/>
    <w:basedOn w:val="Standard"/>
    <w:link w:val="KopfzeileZchn"/>
    <w:uiPriority w:val="99"/>
    <w:unhideWhenUsed/>
    <w:rsid w:val="006378F7"/>
    <w:pPr>
      <w:tabs>
        <w:tab w:val="center" w:pos="4536"/>
        <w:tab w:val="right" w:pos="9072"/>
      </w:tabs>
    </w:pPr>
  </w:style>
  <w:style w:type="character" w:customStyle="1" w:styleId="KopfzeileZchn">
    <w:name w:val="Kopfzeile Zchn"/>
    <w:basedOn w:val="Absatz-Standardschriftart"/>
    <w:link w:val="Kopfzeile"/>
    <w:uiPriority w:val="99"/>
    <w:rsid w:val="006378F7"/>
    <w:rPr>
      <w:rFonts w:eastAsiaTheme="minorEastAsia"/>
    </w:rPr>
  </w:style>
  <w:style w:type="paragraph" w:styleId="Fuzeile">
    <w:name w:val="footer"/>
    <w:basedOn w:val="Standard"/>
    <w:link w:val="FuzeileZchn"/>
    <w:uiPriority w:val="99"/>
    <w:unhideWhenUsed/>
    <w:rsid w:val="006378F7"/>
    <w:pPr>
      <w:tabs>
        <w:tab w:val="center" w:pos="4536"/>
        <w:tab w:val="right" w:pos="9072"/>
      </w:tabs>
    </w:pPr>
  </w:style>
  <w:style w:type="character" w:customStyle="1" w:styleId="FuzeileZchn">
    <w:name w:val="Fußzeile Zchn"/>
    <w:basedOn w:val="Absatz-Standardschriftart"/>
    <w:link w:val="Fuzeile"/>
    <w:uiPriority w:val="99"/>
    <w:rsid w:val="006378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lfetelefo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eichstellung.research@briese.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hilfetelefon.de" TargetMode="External"/><Relationship Id="rId4" Type="http://schemas.openxmlformats.org/officeDocument/2006/relationships/webSettings" Target="webSettings.xml"/><Relationship Id="rId9" Type="http://schemas.openxmlformats.org/officeDocument/2006/relationships/hyperlink" Target="mailto:Gleichstellung.research@briese.de"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720</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Anka Rotter</dc:creator>
  <cp:keywords/>
  <dc:description/>
  <cp:lastModifiedBy>Lorenz, Nikole</cp:lastModifiedBy>
  <cp:revision>7</cp:revision>
  <cp:lastPrinted>2023-10-27T13:54:00Z</cp:lastPrinted>
  <dcterms:created xsi:type="dcterms:W3CDTF">2022-09-14T13:18:00Z</dcterms:created>
  <dcterms:modified xsi:type="dcterms:W3CDTF">2023-10-27T13:55:00Z</dcterms:modified>
</cp:coreProperties>
</file>